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A7D" w:rsidRPr="000554E0" w:rsidRDefault="00E84A7D" w:rsidP="00E84A7D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4A7D" w:rsidRPr="000554E0" w:rsidRDefault="00E84A7D" w:rsidP="00E84A7D">
      <w:pPr>
        <w:spacing w:after="0" w:line="408" w:lineRule="auto"/>
        <w:ind w:left="120"/>
        <w:jc w:val="center"/>
        <w:rPr>
          <w:lang w:val="ru-RU"/>
        </w:rPr>
      </w:pPr>
    </w:p>
    <w:p w:rsidR="00E84A7D" w:rsidRPr="000554E0" w:rsidRDefault="00E84A7D" w:rsidP="00E84A7D">
      <w:pPr>
        <w:spacing w:after="0" w:line="408" w:lineRule="auto"/>
        <w:ind w:left="120"/>
        <w:jc w:val="center"/>
        <w:rPr>
          <w:lang w:val="ru-RU"/>
        </w:rPr>
      </w:pPr>
    </w:p>
    <w:p w:rsidR="00E84A7D" w:rsidRPr="000554E0" w:rsidRDefault="00E84A7D" w:rsidP="00E84A7D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0554E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E84A7D" w:rsidRPr="000554E0" w:rsidRDefault="00E84A7D" w:rsidP="00E84A7D">
      <w:pPr>
        <w:spacing w:after="0"/>
        <w:ind w:left="120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84A7D" w:rsidRPr="00CB4A59" w:rsidTr="00EE46B5">
        <w:tc>
          <w:tcPr>
            <w:tcW w:w="3114" w:type="dxa"/>
          </w:tcPr>
          <w:p w:rsidR="00E84A7D" w:rsidRPr="0040209D" w:rsidRDefault="00E84A7D" w:rsidP="00EE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84A7D" w:rsidRPr="0040209D" w:rsidRDefault="00E84A7D" w:rsidP="00EE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84A7D" w:rsidRDefault="00E84A7D" w:rsidP="00EE46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84A7D" w:rsidRDefault="00E84A7D" w:rsidP="00EE46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школы </w:t>
            </w:r>
          </w:p>
          <w:p w:rsidR="00E84A7D" w:rsidRDefault="00E84A7D" w:rsidP="00EE46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Мотовилова О.А.</w:t>
            </w:r>
          </w:p>
          <w:p w:rsidR="00E84A7D" w:rsidRPr="008944ED" w:rsidRDefault="00E84A7D" w:rsidP="00EE46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84A7D" w:rsidRDefault="00E84A7D" w:rsidP="00EE46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84A7D" w:rsidRPr="0040209D" w:rsidRDefault="00E84A7D" w:rsidP="00EE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84A7D" w:rsidRPr="000554E0" w:rsidRDefault="00E84A7D" w:rsidP="00E84A7D">
      <w:pPr>
        <w:spacing w:after="0"/>
        <w:ind w:left="120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rPr>
          <w:lang w:val="ru-RU"/>
        </w:rPr>
      </w:pPr>
    </w:p>
    <w:p w:rsidR="00E84A7D" w:rsidRPr="000554E0" w:rsidRDefault="00E84A7D" w:rsidP="00E84A7D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84A7D" w:rsidRPr="000554E0" w:rsidRDefault="00E84A7D" w:rsidP="00E84A7D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5066067)</w:t>
      </w:r>
    </w:p>
    <w:p w:rsidR="00E84A7D" w:rsidRPr="000554E0" w:rsidRDefault="00E84A7D" w:rsidP="00E84A7D">
      <w:pPr>
        <w:spacing w:after="0"/>
        <w:ind w:left="120"/>
        <w:jc w:val="center"/>
        <w:rPr>
          <w:lang w:val="ru-RU"/>
        </w:rPr>
      </w:pPr>
    </w:p>
    <w:p w:rsidR="00E84A7D" w:rsidRPr="000554E0" w:rsidRDefault="00E84A7D" w:rsidP="00E84A7D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E84A7D" w:rsidRPr="000554E0" w:rsidRDefault="00E84A7D" w:rsidP="00E84A7D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 «Б»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E84A7D" w:rsidRPr="000554E0" w:rsidRDefault="00E84A7D" w:rsidP="00E84A7D">
      <w:pPr>
        <w:spacing w:after="0"/>
        <w:ind w:left="120"/>
        <w:jc w:val="center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jc w:val="center"/>
        <w:rPr>
          <w:lang w:val="ru-RU"/>
        </w:rPr>
      </w:pPr>
    </w:p>
    <w:p w:rsidR="00E84A7D" w:rsidRPr="000554E0" w:rsidRDefault="00E84A7D" w:rsidP="00E84A7D">
      <w:pPr>
        <w:spacing w:after="0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jc w:val="center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554E0"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E84A7D" w:rsidRPr="000554E0" w:rsidRDefault="00E84A7D" w:rsidP="00E84A7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554E0">
        <w:rPr>
          <w:rFonts w:ascii="Times New Roman" w:hAnsi="Times New Roman" w:cs="Times New Roman"/>
          <w:sz w:val="28"/>
          <w:szCs w:val="28"/>
          <w:lang w:val="ru-RU"/>
        </w:rPr>
        <w:t>Бусыгина Елена Евгеньевна</w:t>
      </w:r>
    </w:p>
    <w:p w:rsidR="00E84A7D" w:rsidRPr="000554E0" w:rsidRDefault="00E84A7D" w:rsidP="00E84A7D">
      <w:pPr>
        <w:spacing w:after="0"/>
        <w:ind w:left="120"/>
        <w:jc w:val="center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jc w:val="center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jc w:val="center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jc w:val="center"/>
        <w:rPr>
          <w:lang w:val="ru-RU"/>
        </w:rPr>
      </w:pPr>
    </w:p>
    <w:p w:rsidR="00E84A7D" w:rsidRPr="000554E0" w:rsidRDefault="00E84A7D" w:rsidP="00E84A7D">
      <w:pPr>
        <w:tabs>
          <w:tab w:val="left" w:pos="7500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E84A7D" w:rsidRPr="000554E0" w:rsidRDefault="00E84A7D" w:rsidP="00E84A7D">
      <w:pPr>
        <w:spacing w:after="0"/>
        <w:ind w:left="120"/>
        <w:jc w:val="center"/>
        <w:rPr>
          <w:lang w:val="ru-RU"/>
        </w:rPr>
      </w:pPr>
    </w:p>
    <w:p w:rsidR="00E84A7D" w:rsidRPr="000554E0" w:rsidRDefault="00E84A7D" w:rsidP="00E84A7D">
      <w:pPr>
        <w:spacing w:after="0"/>
        <w:ind w:left="120"/>
        <w:jc w:val="center"/>
        <w:rPr>
          <w:lang w:val="ru-RU"/>
        </w:rPr>
      </w:pPr>
      <w:bookmarkStart w:id="0" w:name="5ce1acce-c3fd-49bf-9494-1e3d1db3054e"/>
      <w:proofErr w:type="spellStart"/>
      <w:r w:rsidRPr="000554E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Пижанка 2024</w:t>
      </w:r>
      <w:bookmarkStart w:id="1" w:name="f687a116-da41-41a9-8c31-63d3ecc684a2"/>
      <w:bookmarkEnd w:id="0"/>
      <w:r w:rsidRPr="000554E0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1"/>
    </w:p>
    <w:p w:rsidR="00E84A7D" w:rsidRDefault="00E84A7D" w:rsidP="00E84A7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84A7D" w:rsidRPr="000554E0" w:rsidRDefault="00E84A7D" w:rsidP="00E84A7D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4A7D" w:rsidRPr="000554E0" w:rsidRDefault="00E84A7D" w:rsidP="00E84A7D">
      <w:pPr>
        <w:spacing w:after="0" w:line="264" w:lineRule="auto"/>
        <w:ind w:left="120"/>
        <w:jc w:val="both"/>
        <w:rPr>
          <w:lang w:val="ru-RU"/>
        </w:rPr>
      </w:pP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0554E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84A7D" w:rsidRPr="000554E0" w:rsidRDefault="00E84A7D" w:rsidP="00E84A7D">
      <w:pPr>
        <w:spacing w:after="0" w:line="264" w:lineRule="auto"/>
        <w:ind w:left="120"/>
        <w:jc w:val="both"/>
        <w:rPr>
          <w:lang w:val="ru-RU"/>
        </w:rPr>
      </w:pPr>
    </w:p>
    <w:p w:rsidR="00E84A7D" w:rsidRPr="000554E0" w:rsidRDefault="00E84A7D" w:rsidP="00E84A7D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0554E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E84A7D" w:rsidRPr="000554E0" w:rsidRDefault="00E84A7D" w:rsidP="00E84A7D">
      <w:pPr>
        <w:spacing w:after="0" w:line="264" w:lineRule="auto"/>
        <w:ind w:left="120"/>
        <w:jc w:val="both"/>
        <w:rPr>
          <w:lang w:val="ru-RU"/>
        </w:rPr>
      </w:pP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84A7D" w:rsidRPr="000554E0" w:rsidRDefault="00E84A7D" w:rsidP="00E84A7D">
      <w:pPr>
        <w:spacing w:after="0" w:line="264" w:lineRule="auto"/>
        <w:ind w:left="120"/>
        <w:jc w:val="both"/>
        <w:rPr>
          <w:lang w:val="ru-RU"/>
        </w:rPr>
      </w:pPr>
    </w:p>
    <w:p w:rsidR="00E84A7D" w:rsidRPr="000554E0" w:rsidRDefault="00E84A7D" w:rsidP="00E84A7D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0554E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E84A7D" w:rsidRPr="000554E0" w:rsidRDefault="00E84A7D" w:rsidP="00E84A7D">
      <w:pPr>
        <w:spacing w:after="0" w:line="264" w:lineRule="auto"/>
        <w:ind w:left="120"/>
        <w:jc w:val="both"/>
        <w:rPr>
          <w:lang w:val="ru-RU"/>
        </w:rPr>
      </w:pP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E84A7D" w:rsidRPr="000554E0" w:rsidRDefault="00E84A7D" w:rsidP="00E84A7D">
      <w:pPr>
        <w:spacing w:after="0" w:line="264" w:lineRule="auto"/>
        <w:ind w:left="120"/>
        <w:jc w:val="both"/>
        <w:rPr>
          <w:lang w:val="ru-RU"/>
        </w:rPr>
      </w:pPr>
    </w:p>
    <w:p w:rsidR="00E84A7D" w:rsidRPr="000554E0" w:rsidRDefault="00E84A7D" w:rsidP="00E84A7D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E84A7D" w:rsidRPr="000554E0" w:rsidRDefault="00E84A7D" w:rsidP="00E84A7D">
      <w:pPr>
        <w:spacing w:after="0" w:line="264" w:lineRule="auto"/>
        <w:ind w:left="120"/>
        <w:jc w:val="both"/>
        <w:rPr>
          <w:lang w:val="ru-RU"/>
        </w:rPr>
      </w:pPr>
    </w:p>
    <w:p w:rsidR="00E84A7D" w:rsidRPr="000554E0" w:rsidRDefault="00E84A7D" w:rsidP="00E84A7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1A6218" w:rsidRPr="000554E0" w:rsidRDefault="001A6218" w:rsidP="001A6218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A6218" w:rsidRPr="000554E0" w:rsidRDefault="001A6218" w:rsidP="001A6218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7КЛАСС</w:t>
      </w:r>
    </w:p>
    <w:p w:rsidR="001A6218" w:rsidRPr="000554E0" w:rsidRDefault="001A6218" w:rsidP="001A6218">
      <w:pPr>
        <w:spacing w:after="0" w:line="264" w:lineRule="auto"/>
        <w:ind w:left="120"/>
        <w:jc w:val="both"/>
        <w:rPr>
          <w:lang w:val="ru-RU"/>
        </w:rPr>
      </w:pPr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bookmarkStart w:id="2" w:name="683b575d-fc29-4554-8898-a7b5c598dbb6"/>
      <w:r w:rsidRPr="000554E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2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" w:name="3741b07c-b818-4276-9c02-9452404ed662"/>
      <w:r w:rsidRPr="000554E0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3"/>
      <w:r w:rsidRPr="000554E0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" w:name="f492b714-890f-4682-ac40-57999778e8e6"/>
      <w:r w:rsidRPr="000554E0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"/>
      <w:r w:rsidRPr="000554E0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5" w:name="d902c126-21ef-4167-9209-dfb4fb73593d"/>
      <w:r w:rsidRPr="000554E0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5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117e4a82-ed0d-45ab-b4ae-813f20ad62a5"/>
      <w:r w:rsidRPr="000554E0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1A6218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6"/>
      <w:r w:rsidRPr="000554E0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7" w:name="724e0df4-38e3-41a2-b5b6-ae74cd02e3ae"/>
      <w:r w:rsidRPr="000554E0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7"/>
      <w:r w:rsidRPr="000554E0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8" w:name="392c8492-5b4a-402c-8f0e-10bd561de6f3"/>
      <w:r w:rsidRPr="000554E0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8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d49ac97a-9f24-4da7-91f2-e48f019fd3f5"/>
      <w:r w:rsidRPr="000554E0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9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bookmarkStart w:id="10" w:name="d84dadf2-8837-40a7-90af-c346f8dae9ab"/>
      <w:r w:rsidRPr="000554E0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10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1" w:name="0c9ef179-8127-40c8-873b-fdcc57270e7f"/>
      <w:r w:rsidRPr="000554E0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11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12" w:name="3f08c306-d1eb-40c1-bf0e-bea855aa400c"/>
      <w:r w:rsidRPr="000554E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К. Толстого, Р.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Сабатини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, Ф. Купера.</w:t>
      </w:r>
      <w:bookmarkEnd w:id="12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3" w:name="40c64b3a-a3eb-4d3f-8b8d-5837df728019"/>
      <w:r w:rsidRPr="000554E0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13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14" w:name="a869f2ae-2a1e-4f4b-ba77-92f82652d3d9"/>
      <w:r w:rsidRPr="000554E0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«Старуха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Изергиль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» (легенда о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Данко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), «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14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15" w:name="aae30f53-7b1d-4cda-884d-589dec4393f5"/>
      <w:r w:rsidRPr="000554E0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15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16" w:name="b02116e4-e9ea-4e8f-af38-04f2ae71ec92"/>
      <w:r w:rsidRPr="000554E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16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17" w:name="56b5d580-1dbd-4944-a96b-0fcb0abff146"/>
      <w:r w:rsidRPr="000554E0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17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8" w:name="3508c828-689c-452f-ba72-3d6a17920a96"/>
      <w:r w:rsidRPr="000554E0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18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19" w:name="bfb8e5e7-5dc0-4aa2-a0fb-f3372a190ccd"/>
      <w:r w:rsidRPr="000554E0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19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0" w:name="58f8e791-4da1-4c7c-996e-06e9678d7abd"/>
      <w:r w:rsidRPr="000554E0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20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54E0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1" w:name="a067d7de-fb70-421e-a5f5-fb299a482d23"/>
      <w:r w:rsidRPr="000554E0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21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22" w:name="0597886d-dd6d-4674-8ee8-e14ffd5ff356"/>
      <w:r w:rsidRPr="000554E0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Левитанского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и другие.</w:t>
      </w:r>
      <w:bookmarkEnd w:id="22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23" w:name="83a8feea-b75e-4227-8bcd-8ff9e804ba2b"/>
      <w:r w:rsidRPr="000554E0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23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24" w:name="ea61fdd9-b266-4028-b605-73fad05f3a1b"/>
      <w:r w:rsidRPr="000554E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4"/>
    </w:p>
    <w:p w:rsidR="001A6218" w:rsidRPr="000554E0" w:rsidRDefault="001A6218" w:rsidP="001A6218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</w:t>
      </w:r>
      <w:proofErr w:type="spellStart"/>
      <w:r w:rsidRPr="000554E0">
        <w:rPr>
          <w:rFonts w:ascii="Times New Roman" w:hAnsi="Times New Roman"/>
          <w:b/>
          <w:color w:val="000000"/>
          <w:sz w:val="28"/>
          <w:lang w:val="ru-RU"/>
        </w:rPr>
        <w:t>новеллистика</w:t>
      </w:r>
      <w:bookmarkStart w:id="25" w:name="4c3792f6-c508-448f-810f-0a4e7935e4da"/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Маттео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Фальконе»; О. Генри. «Дары волхвов», «Последний лист».</w:t>
      </w:r>
      <w:bookmarkEnd w:id="25"/>
    </w:p>
    <w:p w:rsidR="001A6218" w:rsidRDefault="001A6218" w:rsidP="001A621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spellStart"/>
      <w:r w:rsidRPr="000554E0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spellEnd"/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554E0">
        <w:rPr>
          <w:rFonts w:ascii="Times New Roman" w:hAnsi="Times New Roman"/>
          <w:b/>
          <w:color w:val="000000"/>
          <w:sz w:val="28"/>
          <w:lang w:val="ru-RU"/>
        </w:rPr>
        <w:t>Экзюпери</w:t>
      </w:r>
      <w:proofErr w:type="spellEnd"/>
      <w:r w:rsidRPr="000554E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A4256F" w:rsidRDefault="00A4256F" w:rsidP="001A621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4256F" w:rsidRPr="000554E0" w:rsidRDefault="00A4256F" w:rsidP="001A6218">
      <w:pPr>
        <w:spacing w:after="0" w:line="264" w:lineRule="auto"/>
        <w:ind w:firstLine="600"/>
        <w:jc w:val="both"/>
        <w:rPr>
          <w:lang w:val="ru-RU"/>
        </w:rPr>
      </w:pPr>
    </w:p>
    <w:p w:rsidR="00A4256F" w:rsidRPr="000554E0" w:rsidRDefault="00A4256F" w:rsidP="00A4256F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256F" w:rsidRPr="000554E0" w:rsidRDefault="00A4256F" w:rsidP="00A4256F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4256F" w:rsidRPr="000554E0" w:rsidRDefault="00A4256F" w:rsidP="00A4256F">
      <w:pPr>
        <w:spacing w:after="0" w:line="264" w:lineRule="auto"/>
        <w:ind w:left="120"/>
        <w:jc w:val="both"/>
        <w:rPr>
          <w:lang w:val="ru-RU"/>
        </w:rPr>
      </w:pPr>
    </w:p>
    <w:p w:rsidR="00A4256F" w:rsidRPr="000554E0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4256F" w:rsidRPr="000554E0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4256F" w:rsidRPr="000554E0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A4256F" w:rsidRPr="000554E0" w:rsidRDefault="00A4256F" w:rsidP="00A425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4256F" w:rsidRPr="000554E0" w:rsidRDefault="00A4256F" w:rsidP="00A425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A4256F" w:rsidRPr="000554E0" w:rsidRDefault="00A4256F" w:rsidP="00A425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4256F" w:rsidRPr="000554E0" w:rsidRDefault="00A4256F" w:rsidP="00A425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A4256F" w:rsidRPr="000554E0" w:rsidRDefault="00A4256F" w:rsidP="00A425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4256F" w:rsidRPr="00A4256F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A4256F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A4256F" w:rsidRPr="000554E0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4256F" w:rsidRPr="000554E0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A4256F" w:rsidRPr="000554E0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A4256F" w:rsidRPr="000554E0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4256F" w:rsidRPr="000554E0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A4256F" w:rsidRPr="000554E0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A4256F" w:rsidRPr="000554E0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A4256F" w:rsidRPr="000554E0" w:rsidRDefault="00A4256F" w:rsidP="00A4256F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E84A7D" w:rsidRDefault="00E84A7D" w:rsidP="00E84A7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1649" w:rsidRDefault="00011649" w:rsidP="000116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10"/>
        <w:gridCol w:w="2817"/>
        <w:gridCol w:w="673"/>
        <w:gridCol w:w="1740"/>
        <w:gridCol w:w="1783"/>
        <w:gridCol w:w="2040"/>
      </w:tblGrid>
      <w:tr w:rsidR="00011649" w:rsidTr="00EE46B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EE46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649" w:rsidRDefault="00011649" w:rsidP="00EE46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649" w:rsidRDefault="00011649" w:rsidP="00EE46B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649" w:rsidRDefault="00011649" w:rsidP="00EE46B5"/>
        </w:tc>
      </w:tr>
      <w:tr w:rsidR="00011649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1.Древнерусскаялитература</w:t>
            </w:r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649" w:rsidRDefault="00011649" w:rsidP="00EE46B5"/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649" w:rsidRDefault="00011649" w:rsidP="00EE46B5"/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неменеедвухстихотворенийповыбору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историческую тему. (не менее двух). Например, произведения А. К. Толстого, Р.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649" w:rsidRDefault="00011649" w:rsidP="00EE46B5"/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Изергиль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(легенда о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Данко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),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649" w:rsidRDefault="00011649" w:rsidP="00EE46B5"/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649" w:rsidRDefault="00011649" w:rsidP="00EE46B5"/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Окуджавы, Ю. Д.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649" w:rsidRDefault="00011649" w:rsidP="00EE46B5"/>
        </w:tc>
      </w:tr>
      <w:tr w:rsidR="00011649" w:rsidTr="00EE4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7.Зарубежнаялитература</w:t>
            </w:r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новеллистика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 (одно-два произведения по выбору). Например, П. Мериме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spellStart"/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Маттео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Экзюпери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649" w:rsidRDefault="00011649" w:rsidP="00EE46B5"/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Итоговыеконтрольныеработ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Tr="00EE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/>
        </w:tc>
      </w:tr>
    </w:tbl>
    <w:p w:rsidR="00011649" w:rsidRDefault="00011649" w:rsidP="00011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1649" w:rsidRDefault="00011649" w:rsidP="00011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1649" w:rsidRDefault="00011649" w:rsidP="00011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1649" w:rsidRDefault="00011649" w:rsidP="00011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1649" w:rsidRDefault="00011649" w:rsidP="00011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1649" w:rsidRDefault="00011649" w:rsidP="00011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1649" w:rsidRDefault="00011649" w:rsidP="000116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35"/>
        <w:gridCol w:w="3393"/>
        <w:gridCol w:w="850"/>
        <w:gridCol w:w="851"/>
        <w:gridCol w:w="708"/>
        <w:gridCol w:w="993"/>
        <w:gridCol w:w="2025"/>
      </w:tblGrid>
      <w:tr w:rsidR="00011649" w:rsidTr="00CB4A59">
        <w:trPr>
          <w:trHeight w:val="144"/>
          <w:tblCellSpacing w:w="20" w:type="nil"/>
        </w:trPr>
        <w:tc>
          <w:tcPr>
            <w:tcW w:w="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33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409" w:type="dxa"/>
            <w:gridSpan w:val="3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649" w:rsidRDefault="00011649" w:rsidP="00EE46B5"/>
        </w:tc>
        <w:tc>
          <w:tcPr>
            <w:tcW w:w="33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649" w:rsidRDefault="00011649" w:rsidP="00EE46B5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649" w:rsidRDefault="00011649" w:rsidP="00EE46B5"/>
        </w:tc>
        <w:tc>
          <w:tcPr>
            <w:tcW w:w="2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649" w:rsidRDefault="00011649" w:rsidP="00EE46B5"/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проблемыпроизведения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проблематикалирическихпроизведений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мировоззрерия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ПовестяхБелкина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блудногосына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Способывыраженияавторскойпозиции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лирикепоэта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художественномпроизведении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Историческаяосновапроизведения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Художественныеособенностиязыкапроизведения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фольклорнаятрадиция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домашнемусочинениюпопроизведению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проблематикапроизведения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Андрия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Бирюк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Образыповествователя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героевпроизведения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Сопоставление героев. Авторская позиция в рассказе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средствавыразительности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«Размышления у парадного подъезда»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Идейно-художествннное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Идейно-художественноесвоеобразие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прокормил», «Дикий помещик» «Премудрый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«Премудрый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Идейно-художственное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Изергиль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(легенда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Данко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), «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ранних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Понятиесатиры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прозведения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сатирическим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CB4A59" w:rsidRDefault="00011649" w:rsidP="00CB4A59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Зелёная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лампа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Системаобразов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Художественноесвоебразиепроизведений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средствавыразительности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Системаобразовстихотворения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Средствавыразительности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гуманистическийпафоспроизведения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сюжетпроизведения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Характеры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др.Тематика, проблематика стихотворений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Абрамова, В. П. Астафьева, В. И. Белова, Ф. А. Искандера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Идейно-художественноесвоеобразиеодногоизрассказов/Всероссийскаяпроверочнаяработа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новеллистика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Мериме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Фальконе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новеллистика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Экзюпери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 Повесть-сказка «Маленький принц». Жанр, тематика, проблематика, сюжет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Экзюпери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Повесть-сказка «Маленький принц». Система образов. Образ Маленького принца.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другими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персонажами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1649" w:rsidRPr="00CB4A5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Экзюпери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 w:rsidR="00CB4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Списокрекомендуемойлитературы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</w:pPr>
            <w:bookmarkStart w:id="26" w:name="_GoBack"/>
            <w:bookmarkEnd w:id="26"/>
          </w:p>
        </w:tc>
      </w:tr>
      <w:tr w:rsidR="00011649" w:rsidTr="00CB4A59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011649" w:rsidRPr="000554E0" w:rsidRDefault="00011649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1649" w:rsidRDefault="00011649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18" w:type="dxa"/>
            <w:gridSpan w:val="2"/>
            <w:tcMar>
              <w:top w:w="50" w:type="dxa"/>
              <w:left w:w="100" w:type="dxa"/>
            </w:tcMar>
            <w:vAlign w:val="center"/>
          </w:tcPr>
          <w:p w:rsidR="00011649" w:rsidRDefault="00011649" w:rsidP="00EE46B5"/>
        </w:tc>
      </w:tr>
    </w:tbl>
    <w:p w:rsidR="00011649" w:rsidRDefault="00011649" w:rsidP="00011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4A59" w:rsidRDefault="00CB4A59" w:rsidP="00011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4A59" w:rsidRDefault="00CB4A59" w:rsidP="00011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4A59" w:rsidRDefault="00CB4A59" w:rsidP="00011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4A59" w:rsidRDefault="00CB4A59" w:rsidP="00CB4A59">
      <w:pPr>
        <w:rPr>
          <w:rFonts w:ascii="Calibri" w:eastAsia="Times New Roman" w:hAnsi="Calibri" w:cs="Times New Roman"/>
          <w:lang w:eastAsia="ru-RU"/>
        </w:rPr>
      </w:pPr>
    </w:p>
    <w:p w:rsidR="00CB4A59" w:rsidRPr="00CB4A59" w:rsidRDefault="00CB4A59" w:rsidP="00CB4A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CB4A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УЧЕБНО-МЕТОДИЧЕСКОЕ ОБЕСПЕЧЕНИЕ ОБРАЗОВАТЕЛЬНОГО ПРОЦЕССА</w:t>
      </w:r>
    </w:p>
    <w:p w:rsidR="00CB4A59" w:rsidRPr="00CB4A59" w:rsidRDefault="00CB4A59" w:rsidP="00CB4A59">
      <w:pPr>
        <w:spacing w:after="0" w:line="48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CB4A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ОБЯЗАТЕЛЬНЫЕ УЧЕБНЫЕ МАТЕРИАЛЫ ДЛЯ УЧЕНИКА</w:t>
      </w:r>
    </w:p>
    <w:p w:rsidR="00CB4A59" w:rsidRPr="00CB4A59" w:rsidRDefault="00CB4A59" w:rsidP="00CB4A59">
      <w:pPr>
        <w:spacing w:after="0" w:line="36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Литература.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7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класс. Учеб</w:t>
      </w:r>
      <w:proofErr w:type="gramStart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gram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gramStart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</w:t>
      </w:r>
      <w:proofErr w:type="gram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ля </w:t>
      </w:r>
      <w:proofErr w:type="spellStart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общеобразоват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 организаций. В 2 ч./ В.Я.Коровина, В.П.Журавлев, В.И. Коровин. – 6-е изд. – М.: Просвещение, 2018;</w:t>
      </w:r>
    </w:p>
    <w:p w:rsidR="00CB4A59" w:rsidRPr="00CB4A59" w:rsidRDefault="00CB4A59" w:rsidP="00CB4A59">
      <w:pPr>
        <w:spacing w:after="0" w:line="36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CB4A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МЕТОДИЧЕСКИЕ МАТЕРИАЛЫ ДЛЯ УЧИТЕЛЯ</w:t>
      </w:r>
    </w:p>
    <w:p w:rsidR="00CB4A59" w:rsidRPr="00CB4A59" w:rsidRDefault="00CB4A59" w:rsidP="00CB4A59">
      <w:pPr>
        <w:spacing w:after="0" w:line="36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Коровина, В.Я. Читаем, думаем, спорим …: дидактический ма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териал по литературе: 7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класс / В.Я. Коровина и др. М.: Просвещение, 2016;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ЦИФРОВЫЕ ОБРАЗОВАТЕЛЬНЫЕ РЕСУРСЫ И РЕСУРСЫ СЕТИ ИНТЕРНЕТ</w:t>
      </w:r>
    </w:p>
    <w:p w:rsidR="00CB4A59" w:rsidRDefault="00CB4A59" w:rsidP="00CB4A59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Библиотека ЦОК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https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m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edsoo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/8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bc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26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e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9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a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Федеральный портал «Российское образование»: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edu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Сайт Издательского дома «1 сентября»: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.1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september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Образовательный портал «Учеба»: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ucheba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com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Русский филологический портал: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philology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Сайт российского общества преподавателей русского языка и литературы: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ropryal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Коллекция цифровых образовательных ресурсов: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school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-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collection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edu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Современная литература: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lit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lib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Фестиваль педагогических идей «Открытый урок»: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festival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 1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september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proofErr w:type="spellStart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Завуч</w:t>
      </w:r>
      <w:proofErr w:type="gramStart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.и</w:t>
      </w:r>
      <w:proofErr w:type="gram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нфо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. Сайт для учителей: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zavuch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info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«Открытый класс» – образовательные сообщества: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edu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 1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september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Конспекты уроков по русскому языку и литературе: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. 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uroki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net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docrus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htm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 xml:space="preserve"> Архив учебных программ и презентаций: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rusedu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/.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Коллекция </w:t>
      </w:r>
      <w:proofErr w:type="spellStart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мультимедийных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презентаций к урокам: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. 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openclass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node</w:t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/24859.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 </w:t>
      </w:r>
      <w:r w:rsidRPr="00CB4A59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CB4A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Электронные</w:t>
      </w:r>
      <w:proofErr w:type="spellEnd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словари</w:t>
      </w:r>
      <w:proofErr w:type="spellEnd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http://www.slovari.ru</w:t>
      </w:r>
    </w:p>
    <w:sectPr w:rsidR="00CB4A59" w:rsidSect="00EC5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2764"/>
    <w:multiLevelType w:val="multilevel"/>
    <w:tmpl w:val="E6EC6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B27A3"/>
    <w:multiLevelType w:val="multilevel"/>
    <w:tmpl w:val="B6E86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E57268"/>
    <w:multiLevelType w:val="multilevel"/>
    <w:tmpl w:val="844E1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FC3098"/>
    <w:multiLevelType w:val="multilevel"/>
    <w:tmpl w:val="E8B27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B45FD"/>
    <w:multiLevelType w:val="multilevel"/>
    <w:tmpl w:val="7FDED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DF01B5"/>
    <w:multiLevelType w:val="multilevel"/>
    <w:tmpl w:val="65D28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5467CE"/>
    <w:multiLevelType w:val="multilevel"/>
    <w:tmpl w:val="24A66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F05621"/>
    <w:multiLevelType w:val="multilevel"/>
    <w:tmpl w:val="024EA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343BC1"/>
    <w:multiLevelType w:val="multilevel"/>
    <w:tmpl w:val="4C443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D61BDB"/>
    <w:multiLevelType w:val="multilevel"/>
    <w:tmpl w:val="C95EB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451F10"/>
    <w:multiLevelType w:val="multilevel"/>
    <w:tmpl w:val="B4BAB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661E2F"/>
    <w:multiLevelType w:val="multilevel"/>
    <w:tmpl w:val="352AE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6270E0"/>
    <w:multiLevelType w:val="multilevel"/>
    <w:tmpl w:val="00726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335E97"/>
    <w:multiLevelType w:val="multilevel"/>
    <w:tmpl w:val="21FAC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FE4A56"/>
    <w:multiLevelType w:val="multilevel"/>
    <w:tmpl w:val="F156F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DB4F1F"/>
    <w:multiLevelType w:val="multilevel"/>
    <w:tmpl w:val="4956F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4207C8"/>
    <w:multiLevelType w:val="multilevel"/>
    <w:tmpl w:val="73EE0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EC6B2F"/>
    <w:multiLevelType w:val="multilevel"/>
    <w:tmpl w:val="5AB2D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DE77E0"/>
    <w:multiLevelType w:val="multilevel"/>
    <w:tmpl w:val="48ECE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6649D6"/>
    <w:multiLevelType w:val="multilevel"/>
    <w:tmpl w:val="930C9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317AD6"/>
    <w:multiLevelType w:val="multilevel"/>
    <w:tmpl w:val="73A4B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6A21E4"/>
    <w:multiLevelType w:val="multilevel"/>
    <w:tmpl w:val="D7404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1948C4"/>
    <w:multiLevelType w:val="multilevel"/>
    <w:tmpl w:val="90C2F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1"/>
  </w:num>
  <w:num w:numId="5">
    <w:abstractNumId w:val="3"/>
  </w:num>
  <w:num w:numId="6">
    <w:abstractNumId w:val="16"/>
  </w:num>
  <w:num w:numId="7">
    <w:abstractNumId w:val="15"/>
  </w:num>
  <w:num w:numId="8">
    <w:abstractNumId w:val="12"/>
  </w:num>
  <w:num w:numId="9">
    <w:abstractNumId w:val="9"/>
  </w:num>
  <w:num w:numId="10">
    <w:abstractNumId w:val="13"/>
  </w:num>
  <w:num w:numId="11">
    <w:abstractNumId w:val="4"/>
  </w:num>
  <w:num w:numId="12">
    <w:abstractNumId w:val="11"/>
  </w:num>
  <w:num w:numId="13">
    <w:abstractNumId w:val="6"/>
  </w:num>
  <w:num w:numId="14">
    <w:abstractNumId w:val="5"/>
  </w:num>
  <w:num w:numId="15">
    <w:abstractNumId w:val="14"/>
  </w:num>
  <w:num w:numId="16">
    <w:abstractNumId w:val="7"/>
  </w:num>
  <w:num w:numId="17">
    <w:abstractNumId w:val="21"/>
  </w:num>
  <w:num w:numId="18">
    <w:abstractNumId w:val="20"/>
  </w:num>
  <w:num w:numId="19">
    <w:abstractNumId w:val="10"/>
  </w:num>
  <w:num w:numId="20">
    <w:abstractNumId w:val="8"/>
  </w:num>
  <w:num w:numId="21">
    <w:abstractNumId w:val="18"/>
  </w:num>
  <w:num w:numId="22">
    <w:abstractNumId w:val="19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A7D"/>
    <w:rsid w:val="00011649"/>
    <w:rsid w:val="00121DB8"/>
    <w:rsid w:val="001A6218"/>
    <w:rsid w:val="001E695A"/>
    <w:rsid w:val="00712E74"/>
    <w:rsid w:val="00A4256F"/>
    <w:rsid w:val="00CB4A59"/>
    <w:rsid w:val="00E84A7D"/>
    <w:rsid w:val="00EC5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7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16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16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16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116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64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116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11649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11649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1164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1649"/>
    <w:rPr>
      <w:lang w:val="en-US"/>
    </w:rPr>
  </w:style>
  <w:style w:type="paragraph" w:styleId="a5">
    <w:name w:val="Normal Indent"/>
    <w:basedOn w:val="a"/>
    <w:uiPriority w:val="99"/>
    <w:unhideWhenUsed/>
    <w:rsid w:val="0001164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1164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1164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1164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1164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11649"/>
    <w:rPr>
      <w:i/>
      <w:iCs/>
    </w:rPr>
  </w:style>
  <w:style w:type="character" w:styleId="ab">
    <w:name w:val="Hyperlink"/>
    <w:basedOn w:val="a0"/>
    <w:uiPriority w:val="99"/>
    <w:unhideWhenUsed/>
    <w:rsid w:val="0001164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1164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011649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4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64e" TargetMode="External"/><Relationship Id="rId21" Type="http://schemas.openxmlformats.org/officeDocument/2006/relationships/hyperlink" Target="https://m.edsoo.ru/7f41727e" TargetMode="External"/><Relationship Id="rId34" Type="http://schemas.openxmlformats.org/officeDocument/2006/relationships/hyperlink" Target="https://m.edsoo.ru/8bc340ae" TargetMode="External"/><Relationship Id="rId42" Type="http://schemas.openxmlformats.org/officeDocument/2006/relationships/hyperlink" Target="https://m.edsoo.ru/8bc34d60" TargetMode="External"/><Relationship Id="rId47" Type="http://schemas.openxmlformats.org/officeDocument/2006/relationships/hyperlink" Target="https://m.edsoo.ru/8bc35544" TargetMode="External"/><Relationship Id="rId50" Type="http://schemas.openxmlformats.org/officeDocument/2006/relationships/hyperlink" Target="https://m.edsoo.ru/8bc35878" TargetMode="External"/><Relationship Id="rId55" Type="http://schemas.openxmlformats.org/officeDocument/2006/relationships/hyperlink" Target="https://m.edsoo.ru/8bc35f3a" TargetMode="External"/><Relationship Id="rId63" Type="http://schemas.openxmlformats.org/officeDocument/2006/relationships/hyperlink" Target="https://m.edsoo.ru/8bc369ee" TargetMode="External"/><Relationship Id="rId68" Type="http://schemas.openxmlformats.org/officeDocument/2006/relationships/hyperlink" Target="https://m.edsoo.ru/8bc3798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867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310" TargetMode="External"/><Relationship Id="rId40" Type="http://schemas.openxmlformats.org/officeDocument/2006/relationships/hyperlink" Target="https://m.edsoo.ru/8bc3475c" TargetMode="External"/><Relationship Id="rId45" Type="http://schemas.openxmlformats.org/officeDocument/2006/relationships/hyperlink" Target="https://m.edsoo.ru/8bc352ba" TargetMode="External"/><Relationship Id="rId53" Type="http://schemas.openxmlformats.org/officeDocument/2006/relationships/hyperlink" Target="https://m.edsoo.ru/8bc35e2c" TargetMode="External"/><Relationship Id="rId58" Type="http://schemas.openxmlformats.org/officeDocument/2006/relationships/hyperlink" Target="https://m.edsoo.ru/8bc36f52" TargetMode="External"/><Relationship Id="rId66" Type="http://schemas.openxmlformats.org/officeDocument/2006/relationships/hyperlink" Target="https://m.edsoo.ru/8bc373f8" TargetMode="External"/><Relationship Id="rId74" Type="http://schemas.openxmlformats.org/officeDocument/2006/relationships/hyperlink" Target="https://m.edsoo.ru/8bc3819a" TargetMode="External"/><Relationship Id="rId5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3fa0" TargetMode="External"/><Relationship Id="rId49" Type="http://schemas.openxmlformats.org/officeDocument/2006/relationships/hyperlink" Target="https://m.edsoo.ru/8bc35774" TargetMode="External"/><Relationship Id="rId57" Type="http://schemas.openxmlformats.org/officeDocument/2006/relationships/hyperlink" Target="https://m.edsoo.ru/8bc36656" TargetMode="External"/><Relationship Id="rId61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50a8" TargetMode="External"/><Relationship Id="rId52" Type="http://schemas.openxmlformats.org/officeDocument/2006/relationships/hyperlink" Target="https://m.edsoo.ru/8bc35c06" TargetMode="External"/><Relationship Id="rId60" Type="http://schemas.openxmlformats.org/officeDocument/2006/relationships/hyperlink" Target="https://m.edsoo.ru/8bc3678c" TargetMode="External"/><Relationship Id="rId65" Type="http://schemas.openxmlformats.org/officeDocument/2006/relationships/hyperlink" Target="https://m.edsoo.ru/8bc37bdc" TargetMode="External"/><Relationship Id="rId73" Type="http://schemas.openxmlformats.org/officeDocument/2006/relationships/hyperlink" Target="https://m.edsoo.ru/8bc380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20c" TargetMode="External"/><Relationship Id="rId43" Type="http://schemas.openxmlformats.org/officeDocument/2006/relationships/hyperlink" Target="https://m.edsoo.ru/8bc34e6e" TargetMode="External"/><Relationship Id="rId48" Type="http://schemas.openxmlformats.org/officeDocument/2006/relationships/hyperlink" Target="https://m.edsoo.ru/8bc3565c" TargetMode="External"/><Relationship Id="rId56" Type="http://schemas.openxmlformats.org/officeDocument/2006/relationships/hyperlink" Target="https://m.edsoo.ru/8bc36520" TargetMode="External"/><Relationship Id="rId64" Type="http://schemas.openxmlformats.org/officeDocument/2006/relationships/hyperlink" Target="https://m.edsoo.ru/8bc36b60" TargetMode="External"/><Relationship Id="rId69" Type="http://schemas.openxmlformats.org/officeDocument/2006/relationships/hyperlink" Target="https://m.edsoo.ru/8bc37a9c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990" TargetMode="External"/><Relationship Id="rId72" Type="http://schemas.openxmlformats.org/officeDocument/2006/relationships/hyperlink" Target="https://m.edsoo.ru/8bc38a6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8bc338b6" TargetMode="External"/><Relationship Id="rId38" Type="http://schemas.openxmlformats.org/officeDocument/2006/relationships/hyperlink" Target="https://m.edsoo.ru/8bc34428" TargetMode="External"/><Relationship Id="rId46" Type="http://schemas.openxmlformats.org/officeDocument/2006/relationships/hyperlink" Target="https://m.edsoo.ru/8bc3542c" TargetMode="External"/><Relationship Id="rId59" Type="http://schemas.openxmlformats.org/officeDocument/2006/relationships/hyperlink" Target="https://m.edsoo.ru/8bc3706a" TargetMode="External"/><Relationship Id="rId67" Type="http://schemas.openxmlformats.org/officeDocument/2006/relationships/hyperlink" Target="https://m.edsoo.ru/8bc375a6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860" TargetMode="External"/><Relationship Id="rId54" Type="http://schemas.openxmlformats.org/officeDocument/2006/relationships/hyperlink" Target="https://m.edsoo.ru/8bc35a94" TargetMode="External"/><Relationship Id="rId62" Type="http://schemas.openxmlformats.org/officeDocument/2006/relationships/hyperlink" Target="https://m.edsoo.ru/8bc3626e" TargetMode="External"/><Relationship Id="rId70" Type="http://schemas.openxmlformats.org/officeDocument/2006/relationships/hyperlink" Target="https://m.edsoo.ru/8bc3851e" TargetMode="External"/><Relationship Id="rId75" Type="http://schemas.openxmlformats.org/officeDocument/2006/relationships/hyperlink" Target="https://m.edsoo.ru/8bc382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26</Pages>
  <Words>5758</Words>
  <Characters>32821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</cp:lastModifiedBy>
  <cp:revision>2</cp:revision>
  <dcterms:created xsi:type="dcterms:W3CDTF">2024-09-08T17:37:00Z</dcterms:created>
  <dcterms:modified xsi:type="dcterms:W3CDTF">2024-09-10T14:36:00Z</dcterms:modified>
</cp:coreProperties>
</file>