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68" w:rsidRPr="003537CB" w:rsidRDefault="00391468" w:rsidP="00391468">
      <w:pPr>
        <w:spacing w:after="0" w:line="408" w:lineRule="auto"/>
        <w:ind w:left="120"/>
        <w:jc w:val="center"/>
      </w:pPr>
      <w:r w:rsidRPr="003537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91468" w:rsidRPr="00700D2E" w:rsidRDefault="00391468" w:rsidP="00391468">
      <w:pPr>
        <w:spacing w:after="0" w:line="408" w:lineRule="auto"/>
        <w:ind w:left="120"/>
        <w:jc w:val="center"/>
      </w:pPr>
    </w:p>
    <w:p w:rsidR="00391468" w:rsidRPr="00700D2E" w:rsidRDefault="00391468" w:rsidP="00391468">
      <w:pPr>
        <w:spacing w:after="0" w:line="408" w:lineRule="auto"/>
        <w:ind w:left="120"/>
        <w:jc w:val="center"/>
      </w:pPr>
      <w:r w:rsidRPr="00700D2E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700D2E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700D2E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391468" w:rsidRPr="00391468" w:rsidRDefault="00391468" w:rsidP="00391468">
      <w:pPr>
        <w:spacing w:after="0"/>
        <w:ind w:left="120"/>
        <w:jc w:val="both"/>
        <w:rPr>
          <w:sz w:val="24"/>
          <w:szCs w:val="24"/>
        </w:rPr>
      </w:pPr>
    </w:p>
    <w:p w:rsidR="00391468" w:rsidRPr="00391468" w:rsidRDefault="00391468" w:rsidP="003914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91468"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 w:rsidRPr="00391468">
        <w:rPr>
          <w:rFonts w:ascii="Times New Roman" w:hAnsi="Times New Roman"/>
          <w:b/>
          <w:sz w:val="24"/>
          <w:szCs w:val="24"/>
        </w:rPr>
        <w:t xml:space="preserve">                                                      Согласовано                                                  Утверждено</w:t>
      </w:r>
    </w:p>
    <w:p w:rsidR="00391468" w:rsidRPr="00391468" w:rsidRDefault="00391468" w:rsidP="003914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91468">
        <w:rPr>
          <w:rFonts w:ascii="Times New Roman" w:hAnsi="Times New Roman"/>
          <w:b/>
          <w:sz w:val="24"/>
          <w:szCs w:val="24"/>
        </w:rPr>
        <w:t>на заседании  ШМО                                         заместитель директора                                приказом директора</w:t>
      </w:r>
    </w:p>
    <w:p w:rsidR="00391468" w:rsidRPr="00391468" w:rsidRDefault="00391468" w:rsidP="003914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91468">
        <w:rPr>
          <w:rFonts w:ascii="Times New Roman" w:hAnsi="Times New Roman"/>
          <w:b/>
          <w:sz w:val="24"/>
          <w:szCs w:val="24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391468">
        <w:rPr>
          <w:rFonts w:ascii="Times New Roman" w:hAnsi="Times New Roman"/>
          <w:b/>
          <w:sz w:val="24"/>
          <w:szCs w:val="24"/>
        </w:rPr>
        <w:t>пгт</w:t>
      </w:r>
      <w:proofErr w:type="spellEnd"/>
      <w:r w:rsidRPr="00391468">
        <w:rPr>
          <w:rFonts w:ascii="Times New Roman" w:hAnsi="Times New Roman"/>
          <w:b/>
          <w:sz w:val="24"/>
          <w:szCs w:val="24"/>
        </w:rPr>
        <w:t xml:space="preserve"> Пижанка</w:t>
      </w:r>
    </w:p>
    <w:p w:rsidR="00391468" w:rsidRPr="00391468" w:rsidRDefault="00391468" w:rsidP="003914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91468">
        <w:rPr>
          <w:rFonts w:ascii="Times New Roman" w:hAnsi="Times New Roman"/>
          <w:b/>
          <w:sz w:val="24"/>
          <w:szCs w:val="24"/>
        </w:rPr>
        <w:t>Протокол № 1 от 31 августа 2023 года          __________ И.В. Бухарина                          «Об утверждении</w:t>
      </w:r>
    </w:p>
    <w:p w:rsidR="00391468" w:rsidRPr="00391468" w:rsidRDefault="00391468" w:rsidP="003914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9146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391468" w:rsidRPr="00391468" w:rsidRDefault="00391468" w:rsidP="003914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91468">
        <w:rPr>
          <w:rFonts w:ascii="Times New Roman" w:hAnsi="Times New Roman"/>
          <w:b/>
          <w:sz w:val="24"/>
          <w:szCs w:val="24"/>
        </w:rPr>
        <w:t xml:space="preserve">___________ Л.П. </w:t>
      </w:r>
      <w:proofErr w:type="gramStart"/>
      <w:r w:rsidRPr="00391468">
        <w:rPr>
          <w:rFonts w:ascii="Times New Roman" w:hAnsi="Times New Roman"/>
          <w:b/>
          <w:sz w:val="24"/>
          <w:szCs w:val="24"/>
        </w:rPr>
        <w:t>Манина</w:t>
      </w:r>
      <w:proofErr w:type="gramEnd"/>
      <w:r w:rsidRPr="0039146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и планов на 2023-2024 учебный год»</w:t>
      </w:r>
    </w:p>
    <w:p w:rsidR="00391468" w:rsidRPr="00391468" w:rsidRDefault="00391468" w:rsidP="003914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9146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391468" w:rsidRPr="00391468" w:rsidRDefault="00391468" w:rsidP="00391468">
      <w:pPr>
        <w:spacing w:after="0"/>
        <w:ind w:left="120"/>
        <w:jc w:val="both"/>
        <w:rPr>
          <w:sz w:val="24"/>
          <w:szCs w:val="24"/>
        </w:rPr>
      </w:pPr>
      <w:r w:rsidRPr="0039146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6F5DF3" w:rsidRPr="006F5DF3" w:rsidRDefault="006F5DF3" w:rsidP="00391468">
      <w:pPr>
        <w:tabs>
          <w:tab w:val="left" w:pos="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DF3" w:rsidRPr="006F5DF3" w:rsidRDefault="006F5DF3" w:rsidP="006F5DF3">
      <w:pPr>
        <w:tabs>
          <w:tab w:val="left" w:pos="0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DF3" w:rsidRPr="006F5DF3" w:rsidRDefault="006F5DF3" w:rsidP="006F5DF3">
      <w:pPr>
        <w:tabs>
          <w:tab w:val="left" w:pos="0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по предмету 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Родная (русская) л</w:t>
      </w:r>
      <w:r w:rsidRPr="006F5DF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итература» </w:t>
      </w:r>
    </w:p>
    <w:p w:rsidR="006F5DF3" w:rsidRPr="006F5DF3" w:rsidRDefault="006F5DF3" w:rsidP="006F5DF3">
      <w:pPr>
        <w:tabs>
          <w:tab w:val="left" w:pos="0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(предметная область «Филология») для 7 класса </w:t>
      </w:r>
      <w:r w:rsidRPr="006F5DF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2023</w:t>
      </w:r>
      <w:r w:rsidRPr="006F5DF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2024</w:t>
      </w:r>
      <w:r w:rsidRPr="006F5DF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6F5DF3" w:rsidRPr="006F5DF3" w:rsidRDefault="006F5DF3" w:rsidP="00391468">
      <w:pPr>
        <w:tabs>
          <w:tab w:val="left" w:pos="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DF3" w:rsidRPr="006F5DF3" w:rsidRDefault="006F5DF3" w:rsidP="006F5DF3">
      <w:pPr>
        <w:tabs>
          <w:tab w:val="left" w:pos="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DF3" w:rsidRPr="006F5DF3" w:rsidRDefault="00391468" w:rsidP="006F5DF3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6F5DF3" w:rsidRPr="006F5D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программы:</w:t>
      </w:r>
    </w:p>
    <w:p w:rsidR="006F5DF3" w:rsidRPr="006F5DF3" w:rsidRDefault="00391468" w:rsidP="006F5DF3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6F5DF3" w:rsidRPr="006F5DF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 русского языка и литературы</w:t>
      </w:r>
    </w:p>
    <w:p w:rsidR="006F5DF3" w:rsidRPr="006F5DF3" w:rsidRDefault="00391468" w:rsidP="006F5DF3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Манина Лариса Павловна</w:t>
      </w:r>
    </w:p>
    <w:p w:rsidR="006F5DF3" w:rsidRPr="006F5DF3" w:rsidRDefault="006F5DF3" w:rsidP="006F5DF3">
      <w:pPr>
        <w:tabs>
          <w:tab w:val="left" w:pos="0"/>
          <w:tab w:val="left" w:pos="851"/>
        </w:tabs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F5DF3" w:rsidRDefault="006F5DF3" w:rsidP="006F5DF3">
      <w:pPr>
        <w:tabs>
          <w:tab w:val="left" w:pos="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DF3" w:rsidRPr="006F5DF3" w:rsidRDefault="006F5DF3" w:rsidP="006F5DF3">
      <w:pPr>
        <w:tabs>
          <w:tab w:val="left" w:pos="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DF3" w:rsidRPr="006F5DF3" w:rsidRDefault="00391468" w:rsidP="006F5DF3">
      <w:pPr>
        <w:tabs>
          <w:tab w:val="left" w:pos="851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ПИЖАНКА</w:t>
      </w:r>
      <w:r w:rsidR="00A64C3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2023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Рабочая программа  учебного  предмета  "Родная литература (русская)" для </w:t>
      </w:r>
      <w:proofErr w:type="gramStart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F5D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</w:t>
      </w: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класса, учебный план которого реализует основную образовательную программу основного общего образования  разработана на основе</w:t>
      </w:r>
      <w:r w:rsidRPr="006F5D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6F5DF3" w:rsidRPr="006F5DF3" w:rsidRDefault="006F5DF3" w:rsidP="006F5DF3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образовательной программой основного общего образования КОГОБУ СШ с УИОП </w:t>
      </w:r>
      <w:proofErr w:type="spellStart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Пижанка.</w:t>
      </w:r>
    </w:p>
    <w:p w:rsidR="006F5DF3" w:rsidRPr="006F5DF3" w:rsidRDefault="006F5DF3" w:rsidP="006F5DF3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lang w:eastAsia="ru-RU"/>
        </w:rPr>
        <w:t>учебника: </w:t>
      </w: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«Родная русская литература» 7 класс под редакцией Александровой М.А., Беляевой Н.В. и др. (Просвещение, 2021);</w:t>
      </w:r>
    </w:p>
    <w:p w:rsidR="006F5DF3" w:rsidRPr="006F5DF3" w:rsidRDefault="006F5DF3" w:rsidP="006F5DF3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по учебному предмету «Родная литература (русская)»  В.Н. Беляевой</w:t>
      </w:r>
      <w:proofErr w:type="gramStart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 Аристовой , Ж.Н. </w:t>
      </w:r>
      <w:proofErr w:type="spellStart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Критаровой</w:t>
      </w:r>
      <w:proofErr w:type="spellEnd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17.09.2020 г. №3/20</w:t>
      </w:r>
    </w:p>
    <w:p w:rsidR="006F5DF3" w:rsidRDefault="006F5DF3" w:rsidP="006F5DF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ОСВОЕНИЯ УЧЕБНОГО ПРЕДМЕТА: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Российская гражданская идентичность (патриотизм, уважение к Отечеству, к прошлому и настоящему многонационального народа России,  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Освоенность социальных норм, правил поведения, ролей и форм социальной жизни в группах и сообществах.</w:t>
      </w:r>
    </w:p>
    <w:p w:rsid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Развитость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  <w:r w:rsidRPr="006F5DF3">
        <w:rPr>
          <w:rFonts w:ascii="Calibri" w:eastAsia="Times New Roman" w:hAnsi="Calibri" w:cs="Times New Roman"/>
          <w:b/>
          <w:bCs/>
          <w:color w:val="000000"/>
          <w:lang w:eastAsia="ru-RU"/>
        </w:rPr>
        <w:t> </w:t>
      </w: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ОСВОЕНИЯ УЧЕБНОГО ПРЕДМЕТА: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</w:t>
      </w:r>
    </w:p>
    <w:p w:rsidR="006F5DF3" w:rsidRPr="006F5DF3" w:rsidRDefault="006F5DF3" w:rsidP="006F5D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6F5DF3" w:rsidRPr="006F5DF3" w:rsidRDefault="006F5DF3" w:rsidP="006F5D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F5DF3" w:rsidRPr="006F5DF3" w:rsidRDefault="006F5DF3" w:rsidP="006F5D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6F5DF3" w:rsidRPr="006F5DF3" w:rsidRDefault="006F5DF3" w:rsidP="006F5D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</w:t>
      </w:r>
    </w:p>
    <w:p w:rsidR="006F5DF3" w:rsidRPr="006F5DF3" w:rsidRDefault="006F5DF3" w:rsidP="006F5D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</w:t>
      </w:r>
    </w:p>
    <w:p w:rsidR="006F5DF3" w:rsidRPr="006F5DF3" w:rsidRDefault="006F5DF3" w:rsidP="006F5D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6F5DF3" w:rsidRPr="006F5DF3" w:rsidRDefault="006F5DF3" w:rsidP="006F5D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6F5DF3" w:rsidRPr="006F5DF3" w:rsidRDefault="006F5DF3" w:rsidP="006F5D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чтение.</w:t>
      </w:r>
    </w:p>
    <w:p w:rsidR="006F5DF3" w:rsidRPr="006F5DF3" w:rsidRDefault="006F5DF3" w:rsidP="006F5D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 </w:t>
      </w: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</w:t>
      </w:r>
    </w:p>
    <w:p w:rsidR="006F5DF3" w:rsidRPr="006F5DF3" w:rsidRDefault="006F5DF3" w:rsidP="006F5D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6F5DF3" w:rsidRPr="006F5DF3" w:rsidRDefault="006F5DF3" w:rsidP="006F5D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6F5DF3" w:rsidRPr="006F5DF3" w:rsidRDefault="006F5DF3" w:rsidP="006F5D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</w:t>
      </w:r>
      <w:proofErr w:type="gramStart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ОСВОЕНИЯ УЧЕБНОГО ПРЕДМЕТА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различными видами пересказа, пересказывать сюжет;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выявлять особенности композиции, основной конфликт, вычленять фабулу;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характеризовать героев-персонажей, давать их сравнительные характеристики;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находить основные изобразительно-выразительные средства, характерные для творческой манеры писателя;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определять </w:t>
      </w:r>
      <w:proofErr w:type="spellStart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родожанровую</w:t>
      </w:r>
      <w:proofErr w:type="spellEnd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специфику художественного произведения;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-выражать личное отношение к художественному произведению, аргументировать свою точку зрения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-осознавать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</w:t>
      </w:r>
    </w:p>
    <w:p w:rsidR="006F5DF3" w:rsidRDefault="006F5DF3" w:rsidP="006F5DF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2.СОДЕРЖАНИЕ УЧЕБНОГО ПРЕДМЕТА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формы учебного процесса определяются Государственными образовательными стандартами, реализующимися в Федеральных примерных программах для образовательных учреждений РФ.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Для 7 класса курс рассчитан на 17 часов в год, 0,5 час в неделю.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proofErr w:type="gramStart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 возможны изменения объема количества часов на изучение тем программы в связи с совпадением уроков расписания с праздничными днями</w:t>
      </w:r>
      <w:proofErr w:type="gramEnd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сроками проведения каникул и другими особенностями функционирования образовательного учреждения.        </w:t>
      </w:r>
    </w:p>
    <w:p w:rsidR="006F5DF3" w:rsidRDefault="006F5DF3" w:rsidP="006F5DF3">
      <w:pPr>
        <w:shd w:val="clear" w:color="auto" w:fill="FFFFFF"/>
        <w:spacing w:after="0" w:line="240" w:lineRule="auto"/>
        <w:ind w:right="-94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5DF3" w:rsidRPr="006F5DF3" w:rsidRDefault="006F5DF3" w:rsidP="006F5DF3">
      <w:pPr>
        <w:shd w:val="clear" w:color="auto" w:fill="FFFFFF"/>
        <w:spacing w:after="0" w:line="240" w:lineRule="auto"/>
        <w:ind w:right="-9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 (17 ч.)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Россия – Родина моя (5 ч)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proofErr w:type="gramStart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«Преданья старины глубокой»: песня русская – душа народная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(Русские народные песни «На заре то было, братцы, на утренней…», «Ах вы, ветры, ветры, буйные…»);</w:t>
      </w:r>
      <w:proofErr w:type="gramEnd"/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«Преданья старины глубокой»: старая песня на новый лад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А.С.Пушкин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«Песни о Стеньке </w:t>
      </w:r>
      <w:proofErr w:type="gram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Разине</w:t>
      </w:r>
      <w:proofErr w:type="gram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», «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И.З.Суриков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«Я ли в поле да не травушка была…», 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А.К.Толстой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«Моя душа летит приветом…»);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</w:t>
      </w: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земли Русской: </w:t>
      </w:r>
      <w:proofErr w:type="gramStart"/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Сибирью прирастает земля Русская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В.Г.Распутин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«Сибирь, Сибирь…», 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А.И.Солженицын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«Колокол Углича»);</w:t>
      </w:r>
      <w:proofErr w:type="gramEnd"/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Родные просторы: русское поле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И.С.Никитин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«Поле», 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И.А.Гофф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«Русское поле»);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Родные просторы: русское поле </w:t>
      </w:r>
      <w:proofErr w:type="gram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 </w:t>
      </w:r>
      <w:proofErr w:type="spellStart"/>
      <w:proofErr w:type="gram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Д.В.Григорьев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«Пахарь»);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Русские традиции (4 ч)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</w:t>
      </w: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Праздники Русского мира: Пасха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К.Д.Бальмонт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«Благовещение в Москве», 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А.С.Хомяков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«Кремлёвская заутреня на Пасху»);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        </w:t>
      </w: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Праздники Русского мира: Пасха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А.А.Фет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«Христос Воскресе! – клик весенний», 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А.П.Чехов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«Казак»);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</w:t>
      </w: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 родного дома: русские мастера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Р.И.Рождественский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«О мастерах»);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Тепло родного дома: русские мастера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В.А.Солоухин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«Камешки на ладони», 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Ф.А.Абрамов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«Дом»);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Русский характер – русская душа (8 ч).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«Не до ордена. Была бы Родина»: на Первой мировой войне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С.М.Городецкий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«Воздушный витязь», 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Н.С.Гумилёв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«Наступление», «Война»);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«Не до ордена. Была бы Родина»: на Первой мировой войне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М.М.Пришвин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«Голубая стрекоза»);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        </w:t>
      </w: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Загадки Русской души: долюшка женская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Ф.И.Тютчев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«Русской женщине», 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Н.А.Некрасов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«Внимая ужасам войны»);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</w:t>
      </w: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Загадки Русской души: долюшка женская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Ю.В.Друнина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«Запас прочности», «И откуда вдруг берутся силы…»);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</w:t>
      </w: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Загадки Русской души: долюшка женская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Ф.А.Абрамов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«Золотые руки»);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ваших ровесниках: взрослые детские проблемы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Н.Н.Назаркин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«Изумрудная рыбка», «Ах, миледи!», «Про личную жизнь»);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</w:t>
      </w: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ваших ровесниках: взрослые детские проблемы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А.С.Игнатова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«Джинн Сева»);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</w:t>
      </w: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«Лишь слову жизнь дана…»: «Такого языка на свете не бывало…» </w:t>
      </w:r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В.А.Рождественский</w:t>
      </w:r>
      <w:proofErr w:type="spellEnd"/>
      <w:r w:rsidRPr="006F5D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«В родной поэзии совсем не старовер…»);</w:t>
      </w:r>
    </w:p>
    <w:p w:rsidR="006F5DF3" w:rsidRPr="006F5DF3" w:rsidRDefault="006F5DF3" w:rsidP="006F5D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3.ТЕМАТИЧЕСКОЕ ПЛАНИРОВАНИЕ</w:t>
      </w:r>
    </w:p>
    <w:tbl>
      <w:tblPr>
        <w:tblW w:w="12225" w:type="dxa"/>
        <w:tblInd w:w="-29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"/>
        <w:gridCol w:w="7337"/>
        <w:gridCol w:w="1203"/>
        <w:gridCol w:w="1214"/>
        <w:gridCol w:w="1824"/>
      </w:tblGrid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факт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6F5DF3" w:rsidRPr="006F5DF3" w:rsidTr="006F5DF3">
        <w:tc>
          <w:tcPr>
            <w:tcW w:w="104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– Родина моя (5 часов)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3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«Преданья старины глубокой»: песня русская – душа народная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(Русские народные песни «На заре то было, братцы, на утренней…», «Ах вы, ветры, ветры, буйные…»);</w:t>
            </w:r>
            <w:proofErr w:type="gramEnd"/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3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«Преданья старины глубокой»: старая песня на новый лад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«Песни о Стеньке </w:t>
            </w:r>
            <w:proofErr w:type="gram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Разине</w:t>
            </w:r>
            <w:proofErr w:type="gram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И.З.Суриков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«Я ли в поле да не травушка была…», 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А.К.Толстой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«Моя душа летит приветом…»);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3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земли Русской: Сибирью прирастает земля Русская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В.Г.Распутин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«Сибирь, Сибирь…», 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А.И.Солженицын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«Колокол Углича»);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3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Родные просторы: русское поле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И.С.Никитин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«Поле», 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И.А.Гофф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«Русское поле»);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3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Родные просторы: русское поле </w:t>
            </w:r>
            <w:proofErr w:type="gram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spellStart"/>
            <w:proofErr w:type="gram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Д.В.Григорьев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«Пахарь»);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104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Русские традиции (4 часа)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3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Праздники Русского мира: Пасха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К.Д.Бальмонт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«Благовещение 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в Москве», 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А.С.Хомяков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«Кремлёвская заутреня на Пасху»);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Праздники Русского мира: Пасха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А.А.Фет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«Христос Воскресе! – клик весенний», 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А.П.Чехов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«Казак»);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3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 родного дома: русские мастера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Р.И.Рождественский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«О мастерах»);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3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 родного дома: русские мастера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В.А.Солоухин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«Камешки на ладони», 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Ф.А.Абрамов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«Дом»);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104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характер – русская душа (8 часов)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5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 до ордена. Была бы Родина»: на Первой мировой войне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С.М.Городецкий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«Воздушный витязь», 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Н.С.Гумилёв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«Наступление», «Война»);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5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«Не до ордена. Была бы Родина»: на Первой мировой войне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М.М.Пришвин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«Голубая стрекоза»);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5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Русской души: долюшка женская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Ф.И.Тютчев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«Русской женщине», 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Н.А.Некрасов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«Внимая ужасам войны»);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5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Загадки Русской души: долюшка женская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Ю.В.Друнина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«Запас прочности», «И откуда вдруг берутся силы…»);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5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Русской души: долюшка женская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Ф.А.Абрамов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«Золотые руки»);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5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ваших ровесниках: взрослые детские проблемы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Н.Н.Назаркин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«Изумрудная рыбка», «Ах, миледи!», «Про личную жизнь»);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5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ваших ровесниках: взрослые детские проблемы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А.С.Игнатова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«Джинн Сева»);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6F5DF3" w:rsidRPr="006F5DF3" w:rsidTr="006F5DF3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0" w:lineRule="atLeast"/>
              <w:ind w:firstLine="5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«Лишь слову жизнь дана…»: «Такого языка на свете не бывало…» </w:t>
            </w:r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В.А.Рождественский</w:t>
            </w:r>
            <w:proofErr w:type="spellEnd"/>
            <w:r w:rsidRPr="006F5D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«В родной поэзии совсем не старовер…»);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5DF3" w:rsidRPr="006F5DF3" w:rsidRDefault="006F5DF3" w:rsidP="006F5D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6F5DF3" w:rsidRPr="006F5DF3" w:rsidRDefault="006F5DF3" w:rsidP="006F5DF3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1" w:name="_Toc458590581"/>
      <w:r w:rsidRPr="006F5DF3">
        <w:rPr>
          <w:rFonts w:ascii="Times New Roman" w:eastAsia="Arial Unicode MS" w:hAnsi="Times New Roman" w:cs="Times New Roman"/>
          <w:b/>
          <w:bCs/>
          <w:kern w:val="32"/>
          <w:sz w:val="28"/>
          <w:szCs w:val="28"/>
          <w:lang w:eastAsia="ru-RU"/>
        </w:rPr>
        <w:t>Список рекомендуемой литературы</w:t>
      </w:r>
      <w:bookmarkEnd w:id="1"/>
    </w:p>
    <w:p w:rsidR="006F5DF3" w:rsidRPr="006F5DF3" w:rsidRDefault="006F5DF3" w:rsidP="006F5D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DF3" w:rsidRPr="006F5DF3" w:rsidRDefault="006F5DF3" w:rsidP="006F5DF3">
      <w:pPr>
        <w:numPr>
          <w:ilvl w:val="1"/>
          <w:numId w:val="5"/>
        </w:numPr>
        <w:tabs>
          <w:tab w:val="left" w:pos="426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Асмолов</w:t>
      </w:r>
      <w:proofErr w:type="spellEnd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А.Г. Системно-</w:t>
      </w:r>
      <w:proofErr w:type="spellStart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деятельностный</w:t>
      </w:r>
      <w:proofErr w:type="spellEnd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подход к разработке стандартов нового поколения. М.: Педагогика, 2009.</w:t>
      </w:r>
    </w:p>
    <w:p w:rsidR="006F5DF3" w:rsidRPr="006F5DF3" w:rsidRDefault="006F5DF3" w:rsidP="006F5DF3">
      <w:pPr>
        <w:numPr>
          <w:ilvl w:val="1"/>
          <w:numId w:val="5"/>
        </w:numPr>
        <w:tabs>
          <w:tab w:val="left" w:pos="426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Асмолов</w:t>
      </w:r>
      <w:proofErr w:type="spellEnd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А.Г., Семенов А.Л., Уварова А.Ю. Российская школа и новые информационные технологии: взгляд в следующее десятилетие. М.: </w:t>
      </w:r>
      <w:proofErr w:type="spellStart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НексПринт</w:t>
      </w:r>
      <w:proofErr w:type="spellEnd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, 2010.</w:t>
      </w:r>
    </w:p>
    <w:p w:rsidR="006F5DF3" w:rsidRDefault="006F5DF3" w:rsidP="006F5DF3">
      <w:pPr>
        <w:numPr>
          <w:ilvl w:val="1"/>
          <w:numId w:val="5"/>
        </w:numPr>
        <w:tabs>
          <w:tab w:val="left" w:pos="426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универсальных учебных действий в основной школе: от действия к мысли. Система заданий: пособие для учителя / А.Г. </w:t>
      </w:r>
      <w:proofErr w:type="spellStart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Асмолов</w:t>
      </w:r>
      <w:proofErr w:type="spellEnd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др.; под ред. А.Г. </w:t>
      </w:r>
      <w:proofErr w:type="spellStart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Асмолова</w:t>
      </w:r>
      <w:proofErr w:type="spellEnd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. М.: Просвещение, 2011.</w:t>
      </w:r>
    </w:p>
    <w:p w:rsidR="006F5DF3" w:rsidRPr="006F5DF3" w:rsidRDefault="006F5DF3" w:rsidP="006F5DF3">
      <w:pPr>
        <w:numPr>
          <w:ilvl w:val="1"/>
          <w:numId w:val="5"/>
        </w:numPr>
        <w:tabs>
          <w:tab w:val="left" w:pos="426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«Родная русская литература» 7 класс под редакцией Александровой М.А., Беляевой Н.В. и др. (Просвещение, 2021)</w:t>
      </w:r>
    </w:p>
    <w:p w:rsidR="006F5DF3" w:rsidRPr="006F5DF3" w:rsidRDefault="006F5DF3" w:rsidP="006F5D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5DF3" w:rsidRPr="006F5DF3" w:rsidRDefault="006F5DF3" w:rsidP="006F5D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Интернет-ресурсы:</w:t>
      </w:r>
    </w:p>
    <w:p w:rsidR="006F5DF3" w:rsidRPr="006F5DF3" w:rsidRDefault="006F5DF3" w:rsidP="006F5DF3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Методико-литературный Интернет-сервер: http://www.mlis.fobr.ru.</w:t>
      </w:r>
    </w:p>
    <w:p w:rsidR="006F5DF3" w:rsidRPr="006F5DF3" w:rsidRDefault="006F5DF3" w:rsidP="006F5DF3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Методическая лаборатория русского языка и литературы Московского института открытого образования: http://www.ruslit.metodist.ru.</w:t>
      </w:r>
    </w:p>
    <w:p w:rsidR="006F5DF3" w:rsidRPr="006F5DF3" w:rsidRDefault="006F5DF3" w:rsidP="006F5DF3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Федеральный портал «Российское образование»: http://www.edu.ru.</w:t>
      </w:r>
    </w:p>
    <w:p w:rsidR="006F5DF3" w:rsidRPr="006F5DF3" w:rsidRDefault="006F5DF3" w:rsidP="006F5DF3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Сайт Издательского дома «1 сентября»: http://www.1september.ru.</w:t>
      </w:r>
    </w:p>
    <w:p w:rsidR="006F5DF3" w:rsidRPr="006F5DF3" w:rsidRDefault="006F5DF3" w:rsidP="006F5DF3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Образовательный портал «Учеба»: http://www.ucheba.com.</w:t>
      </w:r>
    </w:p>
    <w:p w:rsidR="006F5DF3" w:rsidRPr="006F5DF3" w:rsidRDefault="006F5DF3" w:rsidP="006F5DF3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Русский филологический портал: http://www.philology.ru.</w:t>
      </w:r>
    </w:p>
    <w:p w:rsidR="006F5DF3" w:rsidRPr="006F5DF3" w:rsidRDefault="006F5DF3" w:rsidP="006F5DF3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Сайт российского общества преподавателей русского языка и литературы: http://www.ropryal.ru.</w:t>
      </w:r>
    </w:p>
    <w:p w:rsidR="006F5DF3" w:rsidRPr="006F5DF3" w:rsidRDefault="006F5DF3" w:rsidP="006F5DF3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Коллекция цифровых образовательных ресурсов: http://school-collection.edu.ru/.</w:t>
      </w:r>
    </w:p>
    <w:p w:rsidR="006F5DF3" w:rsidRPr="006F5DF3" w:rsidRDefault="006F5DF3" w:rsidP="006F5DF3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Современная литература: http://lit.lib.ru/.</w:t>
      </w:r>
    </w:p>
    <w:p w:rsidR="006F5DF3" w:rsidRPr="006F5DF3" w:rsidRDefault="006F5DF3" w:rsidP="006F5DF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Универсальная</w:t>
      </w:r>
      <w:proofErr w:type="gramEnd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интернет-энциклопедия: http://ru.wikipedia.org/wiki. </w:t>
      </w:r>
    </w:p>
    <w:p w:rsidR="006F5DF3" w:rsidRPr="006F5DF3" w:rsidRDefault="006F5DF3" w:rsidP="006F5DF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Фестиваль педагогических идей «Открытый урок»: http://festival. 1september.ru/.</w:t>
      </w:r>
    </w:p>
    <w:p w:rsidR="006F5DF3" w:rsidRPr="006F5DF3" w:rsidRDefault="006F5DF3" w:rsidP="006F5DF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12.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spellStart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Завуч</w:t>
      </w:r>
      <w:proofErr w:type="gramStart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.и</w:t>
      </w:r>
      <w:proofErr w:type="gramEnd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</w:t>
      </w:r>
      <w:proofErr w:type="spellEnd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. Сайт для учителей: http://www.zavuch.info.</w:t>
      </w:r>
    </w:p>
    <w:p w:rsidR="006F5DF3" w:rsidRPr="006F5DF3" w:rsidRDefault="006F5DF3" w:rsidP="006F5DF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13.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Сетевое сообщество. </w:t>
      </w:r>
      <w:proofErr w:type="spellStart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Интергуру</w:t>
      </w:r>
      <w:proofErr w:type="spellEnd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. Интернет-</w:t>
      </w:r>
      <w:r w:rsidRPr="006F5D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государство учителей: http://www.intergu.ru.</w:t>
      </w:r>
    </w:p>
    <w:p w:rsidR="006F5DF3" w:rsidRPr="006F5DF3" w:rsidRDefault="006F5DF3" w:rsidP="006F5DF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14.</w:t>
      </w:r>
      <w:r w:rsidRPr="006F5D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«Открытый класс» – образовательные сообщества: </w:t>
      </w:r>
      <w:hyperlink w:history="1">
        <w:r w:rsidRPr="006F5DF3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http://edu. 1sep</w:t>
        </w:r>
      </w:hyperlink>
      <w:r w:rsidRPr="006F5D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tember.ru.</w:t>
      </w:r>
    </w:p>
    <w:p w:rsidR="006F5DF3" w:rsidRPr="006F5DF3" w:rsidRDefault="006F5DF3" w:rsidP="006F5DF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15.</w:t>
      </w:r>
      <w:r w:rsidRPr="006F5D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Конспекты уроков по русскому языку и литературе: </w:t>
      </w:r>
      <w:hyperlink r:id="rId6" w:history="1">
        <w:r w:rsidRPr="006F5DF3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http://www</w:t>
        </w:r>
      </w:hyperlink>
      <w:r w:rsidRPr="006F5D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uroki.net/docrus.htm.</w:t>
      </w:r>
    </w:p>
    <w:p w:rsidR="006F5DF3" w:rsidRPr="006F5DF3" w:rsidRDefault="006F5DF3" w:rsidP="006F5DF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16.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Архив учебных программ и презентаций: http://www.rusedu.ru/.</w:t>
      </w:r>
    </w:p>
    <w:p w:rsidR="006F5DF3" w:rsidRPr="006F5DF3" w:rsidRDefault="006F5DF3" w:rsidP="006F5DF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17.</w:t>
      </w:r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Коллекция мультимедийных презентаций к урокам: http://www. openclass.ru/</w:t>
      </w:r>
      <w:proofErr w:type="spellStart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node</w:t>
      </w:r>
      <w:proofErr w:type="spellEnd"/>
      <w:r w:rsidRPr="006F5DF3">
        <w:rPr>
          <w:rFonts w:ascii="Times New Roman" w:eastAsia="Times New Roman" w:hAnsi="Times New Roman" w:cs="Times New Roman"/>
          <w:sz w:val="26"/>
          <w:szCs w:val="26"/>
          <w:lang w:eastAsia="ru-RU"/>
        </w:rPr>
        <w:t>/24859.</w:t>
      </w:r>
    </w:p>
    <w:p w:rsidR="006F5DF3" w:rsidRPr="006F5DF3" w:rsidRDefault="006F5DF3" w:rsidP="006F5DF3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642" w:rsidRDefault="00C65642"/>
    <w:sectPr w:rsidR="00C65642" w:rsidSect="006F5D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1A24"/>
    <w:multiLevelType w:val="hybridMultilevel"/>
    <w:tmpl w:val="0630E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B35F8"/>
    <w:multiLevelType w:val="multilevel"/>
    <w:tmpl w:val="56DA6B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C53FB7"/>
    <w:multiLevelType w:val="multilevel"/>
    <w:tmpl w:val="0BD89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C9796F"/>
    <w:multiLevelType w:val="hybridMultilevel"/>
    <w:tmpl w:val="C1348E58"/>
    <w:lvl w:ilvl="0" w:tplc="DC3A45EA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89E18E0"/>
    <w:multiLevelType w:val="multilevel"/>
    <w:tmpl w:val="0E8C6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DF3"/>
    <w:rsid w:val="00391468"/>
    <w:rsid w:val="006F5DF3"/>
    <w:rsid w:val="00A64C36"/>
    <w:rsid w:val="00C6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D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D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2137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TEACHER</cp:lastModifiedBy>
  <cp:revision>3</cp:revision>
  <dcterms:created xsi:type="dcterms:W3CDTF">2024-05-11T09:55:00Z</dcterms:created>
  <dcterms:modified xsi:type="dcterms:W3CDTF">2024-05-15T12:37:00Z</dcterms:modified>
</cp:coreProperties>
</file>