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02" w:rsidRDefault="00500002" w:rsidP="00751632">
      <w:pPr>
        <w:pStyle w:val="2"/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200" w:lineRule="exact"/>
        <w:rPr>
          <w:sz w:val="24"/>
          <w:szCs w:val="24"/>
        </w:rPr>
      </w:pPr>
    </w:p>
    <w:p w:rsidR="00500002" w:rsidRDefault="00500002">
      <w:pPr>
        <w:spacing w:line="328" w:lineRule="exact"/>
        <w:rPr>
          <w:sz w:val="24"/>
          <w:szCs w:val="24"/>
        </w:rPr>
      </w:pPr>
    </w:p>
    <w:p w:rsidR="00500002" w:rsidRDefault="00751632">
      <w:pPr>
        <w:ind w:left="86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500002" w:rsidRDefault="00500002">
      <w:pPr>
        <w:sectPr w:rsidR="00500002">
          <w:pgSz w:w="11900" w:h="16838"/>
          <w:pgMar w:top="1440" w:right="1440" w:bottom="430" w:left="1440" w:header="0" w:footer="0" w:gutter="0"/>
          <w:cols w:space="720" w:equalWidth="0">
            <w:col w:w="9026"/>
          </w:cols>
        </w:sectPr>
      </w:pPr>
    </w:p>
    <w:p w:rsidR="00500002" w:rsidRDefault="00500002">
      <w:pPr>
        <w:spacing w:line="260" w:lineRule="exact"/>
        <w:rPr>
          <w:sz w:val="20"/>
          <w:szCs w:val="20"/>
        </w:rPr>
      </w:pP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t>Рабочая программа по экономике профильный уровень. 11 класс.</w:t>
      </w:r>
    </w:p>
    <w:p w:rsidR="00500002" w:rsidRDefault="00500002">
      <w:pPr>
        <w:spacing w:line="318" w:lineRule="exact"/>
        <w:rPr>
          <w:sz w:val="20"/>
          <w:szCs w:val="20"/>
        </w:rPr>
      </w:pP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1.Пояснительная записка:</w:t>
      </w:r>
    </w:p>
    <w:p w:rsidR="00500002" w:rsidRDefault="00751632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(далее - Программа) разработана в соответствии</w:t>
      </w:r>
    </w:p>
    <w:p w:rsidR="00500002" w:rsidRDefault="00500002">
      <w:pPr>
        <w:spacing w:line="1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1"/>
        </w:numPr>
        <w:tabs>
          <w:tab w:val="left" w:pos="207"/>
        </w:tabs>
        <w:ind w:left="207" w:hanging="2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 статьей 2 Федерального закона Российской Федерации № 273-ФЗ от 29.12.2012 г. «Об образовании в Российской Федерации»;</w:t>
      </w:r>
    </w:p>
    <w:p w:rsidR="00500002" w:rsidRDefault="00500002">
      <w:pPr>
        <w:spacing w:line="12" w:lineRule="exact"/>
        <w:rPr>
          <w:rFonts w:eastAsia="Times New Roman"/>
          <w:sz w:val="24"/>
          <w:szCs w:val="24"/>
        </w:rPr>
      </w:pPr>
    </w:p>
    <w:p w:rsidR="00500002" w:rsidRDefault="00500002">
      <w:pPr>
        <w:spacing w:line="5" w:lineRule="exact"/>
        <w:rPr>
          <w:sz w:val="20"/>
          <w:szCs w:val="20"/>
        </w:rPr>
      </w:pP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составлена на основе авторской программы С. И. Иванова, М. А. Скляра (профильный уровень)</w:t>
      </w:r>
    </w:p>
    <w:p w:rsidR="00500002" w:rsidRDefault="00500002">
      <w:pPr>
        <w:spacing w:line="278" w:lineRule="exact"/>
        <w:rPr>
          <w:sz w:val="20"/>
          <w:szCs w:val="20"/>
        </w:rPr>
      </w:pP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УМК:</w:t>
      </w:r>
    </w:p>
    <w:p w:rsidR="00500002" w:rsidRDefault="00500002">
      <w:pPr>
        <w:spacing w:line="283" w:lineRule="exact"/>
        <w:rPr>
          <w:sz w:val="20"/>
          <w:szCs w:val="20"/>
        </w:rPr>
      </w:pPr>
    </w:p>
    <w:p w:rsidR="00500002" w:rsidRDefault="00751632">
      <w:pPr>
        <w:spacing w:line="234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1.Экономика. Основы экономической теории. Учебник для 10-11 кл. общеобразоват.учрежд. Профильный уровень образования/ Под ред. С.И.Иванова.- 13-изд. – в 2-хкнигах. Книга 2.- М.:ВИТА-ПРЕСС,2014</w:t>
      </w:r>
    </w:p>
    <w:p w:rsidR="00500002" w:rsidRDefault="00500002">
      <w:pPr>
        <w:spacing w:line="14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2"/>
        </w:numPr>
        <w:tabs>
          <w:tab w:val="left" w:pos="333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Преподавание курса «Экономика. Основы экономической теории».: Пособие для учителя для 10-11 кл. общеобразоват. учрежд. Профильный уровень образования/ Под ред. С.И.Иванова.- 5-изд.- М.:ВИТА-ПРЕСС,2012.</w:t>
      </w: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359" w:lineRule="exact"/>
        <w:rPr>
          <w:sz w:val="20"/>
          <w:szCs w:val="20"/>
        </w:rPr>
      </w:pP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ОБЪЕМ УЧЕБНОГО ВРЕМЕНИ: 102 ЧАСОВ (3 ЧАСА В НЕДЕЛЮ)</w:t>
      </w:r>
    </w:p>
    <w:p w:rsidR="00500002" w:rsidRDefault="00500002">
      <w:pPr>
        <w:spacing w:line="283" w:lineRule="exact"/>
        <w:rPr>
          <w:sz w:val="20"/>
          <w:szCs w:val="20"/>
        </w:rPr>
      </w:pPr>
    </w:p>
    <w:p w:rsidR="00500002" w:rsidRDefault="00751632">
      <w:pPr>
        <w:spacing w:line="237" w:lineRule="auto"/>
        <w:ind w:left="7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«Экономика» для 10—11 классов рассчитана, прежде всего, на тех учащихся, у которых в 8—9 классах были сформированы начальные знания по экономике. Вместе с тем она вполне доступна и тем ученикам, которые впервые знакомятся с этим учебным предметом. Но и в том и в другом случае предполагается, что выпускник общеобразовательного учреждения с экономическим уклоном продолжит изучение экономической теории в университете или другом специальном экономическом учебном заведении.</w:t>
      </w:r>
    </w:p>
    <w:p w:rsidR="00500002" w:rsidRDefault="00500002">
      <w:pPr>
        <w:spacing w:line="14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7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Представленная программа предусматривает ознакомление учащихся с основами микро -, макро - и мировой экономики. При этом учащи-еся должны разобраться не только в природе важнейших законов и принципов экономики, не только в содержании тех или иных понятий, но и в проблемах экономической политики, возникающих в процессе функционирования и развития рыночной системы.</w:t>
      </w: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42" w:lineRule="exact"/>
        <w:rPr>
          <w:sz w:val="20"/>
          <w:szCs w:val="20"/>
        </w:rPr>
      </w:pPr>
    </w:p>
    <w:p w:rsidR="00500002" w:rsidRDefault="00751632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 следует рассматривать различные подходы к проблемам экономики и экономической политики с позиций неокейнсианства, неоклассической школы или монетаризма. Дело в том, что анализ различных точек зрения по спорным проблемам, отражающих те или иные</w:t>
      </w:r>
    </w:p>
    <w:p w:rsidR="00500002" w:rsidRDefault="00500002">
      <w:pPr>
        <w:spacing w:line="208" w:lineRule="exact"/>
        <w:rPr>
          <w:sz w:val="20"/>
          <w:szCs w:val="20"/>
        </w:rPr>
      </w:pPr>
    </w:p>
    <w:p w:rsidR="00500002" w:rsidRDefault="00751632">
      <w:pPr>
        <w:ind w:left="1444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500002" w:rsidRDefault="00500002">
      <w:pPr>
        <w:sectPr w:rsidR="00500002">
          <w:pgSz w:w="16840" w:h="11906" w:orient="landscape"/>
          <w:pgMar w:top="1440" w:right="1138" w:bottom="428" w:left="1133" w:header="0" w:footer="0" w:gutter="0"/>
          <w:cols w:space="720" w:equalWidth="0">
            <w:col w:w="14567"/>
          </w:cols>
        </w:sectPr>
      </w:pPr>
    </w:p>
    <w:p w:rsidR="00500002" w:rsidRDefault="00500002">
      <w:pPr>
        <w:spacing w:line="264" w:lineRule="exact"/>
        <w:rPr>
          <w:sz w:val="20"/>
          <w:szCs w:val="20"/>
        </w:rPr>
      </w:pPr>
    </w:p>
    <w:p w:rsidR="00500002" w:rsidRDefault="00751632">
      <w:pPr>
        <w:spacing w:line="23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направления современной экономической теории, требует более глубокого знания теории. Программа обеспечивает знакомство учеников 10-11 классов прежде всего с теми достижениями науки, которые получили общее признание и не оспариваются ни кейнсианцами, ни неоклассиками, ни монетаристами. Это, разумеется, не значит, что учитель не вправе поставить на уроке те или иные дискуссионные проблемы экономической теории в порядке их обсуждения.</w:t>
      </w:r>
    </w:p>
    <w:p w:rsidR="00500002" w:rsidRDefault="00500002">
      <w:pPr>
        <w:spacing w:line="14" w:lineRule="exact"/>
        <w:rPr>
          <w:sz w:val="20"/>
          <w:szCs w:val="20"/>
        </w:rPr>
      </w:pPr>
    </w:p>
    <w:p w:rsidR="00500002" w:rsidRDefault="00751632">
      <w:pPr>
        <w:spacing w:line="234" w:lineRule="auto"/>
        <w:ind w:right="2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Учебник «Экономика; основы экономической теории» и данная программа строго скоординированы друг с другом. Но это не значит, что нецелесообразно использование другой учебной литературы.</w:t>
      </w:r>
    </w:p>
    <w:p w:rsidR="00500002" w:rsidRDefault="00500002">
      <w:pPr>
        <w:spacing w:line="290" w:lineRule="exact"/>
        <w:rPr>
          <w:sz w:val="20"/>
          <w:szCs w:val="20"/>
        </w:rPr>
      </w:pPr>
    </w:p>
    <w:p w:rsidR="00500002" w:rsidRDefault="00751632">
      <w:pPr>
        <w:spacing w:line="234" w:lineRule="auto"/>
        <w:ind w:right="20" w:firstLine="283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Цель обучения</w:t>
      </w:r>
      <w:r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>формировать у школьников базовые экономические понятия,общие представления о процессах,связанных с экономикой,бизнесом и предпринимательской деятельностью.</w:t>
      </w:r>
    </w:p>
    <w:p w:rsidR="00500002" w:rsidRDefault="00500002">
      <w:pPr>
        <w:spacing w:line="278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Изучение экономики в старшей школе на базовом уровне направлено на решение следующих </w:t>
      </w:r>
      <w:r>
        <w:rPr>
          <w:rFonts w:eastAsia="Times New Roman"/>
          <w:b/>
          <w:bCs/>
          <w:sz w:val="24"/>
          <w:szCs w:val="24"/>
        </w:rPr>
        <w:t>задач:</w:t>
      </w:r>
    </w:p>
    <w:p w:rsidR="00500002" w:rsidRDefault="00500002">
      <w:pPr>
        <w:spacing w:line="12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3"/>
        </w:numPr>
        <w:tabs>
          <w:tab w:val="left" w:pos="1416"/>
        </w:tabs>
        <w:spacing w:line="234" w:lineRule="auto"/>
        <w:ind w:left="720" w:right="20" w:firstLine="276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развитие гражданского образования, экономического образа мышления; потребности в получении экономических знаний и интереса к изучению экономических дисциплин; способности к личному самоопределению и самореализации;</w:t>
      </w:r>
    </w:p>
    <w:p w:rsidR="00500002" w:rsidRDefault="00500002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3"/>
        </w:numPr>
        <w:tabs>
          <w:tab w:val="left" w:pos="1400"/>
        </w:tabs>
        <w:ind w:left="1400" w:hanging="404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воспитание ответственности за экономические решения; уважения к труду и предпринимательской деятельности;</w:t>
      </w:r>
    </w:p>
    <w:p w:rsidR="00500002" w:rsidRDefault="00500002">
      <w:pPr>
        <w:spacing w:line="12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3"/>
        </w:numPr>
        <w:tabs>
          <w:tab w:val="left" w:pos="1416"/>
        </w:tabs>
        <w:spacing w:line="236" w:lineRule="auto"/>
        <w:ind w:left="720" w:firstLine="276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освоение системы знаний об экономической деятельности и об экономике России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500002" w:rsidRDefault="00500002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3"/>
        </w:numPr>
        <w:tabs>
          <w:tab w:val="left" w:pos="1416"/>
        </w:tabs>
        <w:spacing w:line="237" w:lineRule="auto"/>
        <w:ind w:left="720" w:right="20" w:firstLine="276"/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овладение умениями получать и критически осмысливать экономическую информацию, анализировать, систематизировать полученные данные; подходить к событиям общественной и политической жизни с экономической точки зрения; освоение способов познавательной, коммуникативной, практической деятельности, необходимых для участия в экономической жизни общества и государства;</w:t>
      </w:r>
    </w:p>
    <w:p w:rsidR="00500002" w:rsidRDefault="00500002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3"/>
        </w:numPr>
        <w:tabs>
          <w:tab w:val="left" w:pos="1416"/>
        </w:tabs>
        <w:spacing w:line="234" w:lineRule="auto"/>
        <w:ind w:left="720" w:right="20" w:firstLine="276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опыта применения полученных знаний и умений для решения типичных экономических задач; освоения экономических знаний для будущей работы в качестве наемного работника и эффективной самореализации в экономической сфере.</w:t>
      </w:r>
    </w:p>
    <w:p w:rsidR="00500002" w:rsidRDefault="00500002">
      <w:pPr>
        <w:spacing w:line="282" w:lineRule="exact"/>
        <w:rPr>
          <w:sz w:val="20"/>
          <w:szCs w:val="20"/>
        </w:rPr>
      </w:pPr>
    </w:p>
    <w:p w:rsidR="00500002" w:rsidRDefault="00751632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УРОВНЮ ПОДГОТОВКИ УЧАЩИХСЯ:</w:t>
      </w:r>
    </w:p>
    <w:p w:rsidR="00500002" w:rsidRDefault="00500002">
      <w:pPr>
        <w:spacing w:line="1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 результате изучения экономики на профильном уровне ученик должен:</w:t>
      </w:r>
    </w:p>
    <w:p w:rsidR="00500002" w:rsidRDefault="00500002">
      <w:pPr>
        <w:spacing w:line="274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Знать \ понимать:</w:t>
      </w:r>
    </w:p>
    <w:p w:rsidR="00500002" w:rsidRDefault="00500002">
      <w:pPr>
        <w:spacing w:line="276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4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Смысл основных теоретических положений экономической науки;</w:t>
      </w:r>
    </w:p>
    <w:p w:rsidR="00500002" w:rsidRDefault="00500002">
      <w:pPr>
        <w:spacing w:line="12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4"/>
        </w:numPr>
        <w:tabs>
          <w:tab w:val="left" w:pos="720"/>
        </w:tabs>
        <w:spacing w:line="234" w:lineRule="auto"/>
        <w:ind w:left="720" w:right="10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Основные экономические принципы функционирования семьи, фирмы, рынка и государства, а также международных экономических отношений.</w:t>
      </w:r>
    </w:p>
    <w:p w:rsidR="00500002" w:rsidRDefault="00500002">
      <w:pPr>
        <w:spacing w:line="112" w:lineRule="exact"/>
        <w:rPr>
          <w:sz w:val="20"/>
          <w:szCs w:val="20"/>
        </w:rPr>
      </w:pPr>
    </w:p>
    <w:p w:rsidR="00500002" w:rsidRDefault="00751632">
      <w:pPr>
        <w:ind w:left="14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500002" w:rsidRDefault="00500002">
      <w:pPr>
        <w:sectPr w:rsidR="00500002">
          <w:pgSz w:w="16840" w:h="11906" w:orient="landscape"/>
          <w:pgMar w:top="1440" w:right="1118" w:bottom="428" w:left="1140" w:header="0" w:footer="0" w:gutter="0"/>
          <w:cols w:space="720" w:equalWidth="0">
            <w:col w:w="14580"/>
          </w:cols>
        </w:sectPr>
      </w:pPr>
    </w:p>
    <w:p w:rsidR="00500002" w:rsidRDefault="00500002">
      <w:pPr>
        <w:spacing w:line="257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Уметь:</w:t>
      </w:r>
    </w:p>
    <w:p w:rsidR="00500002" w:rsidRDefault="00500002">
      <w:pPr>
        <w:spacing w:line="274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5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Приводить примеры: </w:t>
      </w:r>
      <w:r>
        <w:rPr>
          <w:rFonts w:eastAsia="Times New Roman"/>
          <w:sz w:val="24"/>
          <w:szCs w:val="24"/>
        </w:rPr>
        <w:t>взаимодействия рынков,прямых и косвенных налогов,взаимовыгодной международной торговли;</w:t>
      </w:r>
    </w:p>
    <w:p w:rsidR="00500002" w:rsidRDefault="00500002">
      <w:pPr>
        <w:spacing w:line="12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5"/>
        </w:numPr>
        <w:tabs>
          <w:tab w:val="left" w:pos="720"/>
        </w:tabs>
        <w:spacing w:line="234" w:lineRule="auto"/>
        <w:ind w:left="720" w:right="76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Описывать: </w:t>
      </w:r>
      <w:r>
        <w:rPr>
          <w:rFonts w:eastAsia="Times New Roman"/>
          <w:sz w:val="24"/>
          <w:szCs w:val="24"/>
        </w:rPr>
        <w:t>предмет и метод экономической науки,факторы производства,цели фирмы,основные виды налогов,банковскуюсистему, рынок труда, экономические циклы, глобальные экономические проблемы;</w:t>
      </w:r>
    </w:p>
    <w:p w:rsidR="00500002" w:rsidRDefault="00500002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5"/>
        </w:numPr>
        <w:tabs>
          <w:tab w:val="left" w:pos="720"/>
        </w:tabs>
        <w:spacing w:line="234" w:lineRule="auto"/>
        <w:ind w:left="720" w:right="56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Объяснять: </w:t>
      </w:r>
      <w:r>
        <w:rPr>
          <w:rFonts w:eastAsia="Times New Roman"/>
          <w:sz w:val="24"/>
          <w:szCs w:val="24"/>
        </w:rPr>
        <w:t>экономические явления с помощью альтернативной стоимости;выгоды обмена;закон спроса;причины неравенствадоходов; роль минимальной оплаты труда; последствия инфляции;</w:t>
      </w:r>
    </w:p>
    <w:p w:rsidR="00500002" w:rsidRDefault="00500002">
      <w:pPr>
        <w:spacing w:line="14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5"/>
        </w:numPr>
        <w:tabs>
          <w:tab w:val="left" w:pos="720"/>
        </w:tabs>
        <w:spacing w:line="234" w:lineRule="auto"/>
        <w:ind w:left="720" w:right="50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Сравнивать / различать: </w:t>
      </w:r>
      <w:r>
        <w:rPr>
          <w:rFonts w:eastAsia="Times New Roman"/>
          <w:sz w:val="24"/>
          <w:szCs w:val="24"/>
        </w:rPr>
        <w:t>спрос и величину спроса;предложение и величина предложения;рыночные структуры;безработных инезанятых; организационно-правовые формы предприятий; акции и облигации;</w:t>
      </w:r>
    </w:p>
    <w:p w:rsidR="00500002" w:rsidRDefault="00500002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5"/>
        </w:numPr>
        <w:tabs>
          <w:tab w:val="left" w:pos="780"/>
        </w:tabs>
        <w:spacing w:line="236" w:lineRule="auto"/>
        <w:ind w:left="720" w:right="6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Вычислять на условных примерах: </w:t>
      </w:r>
      <w:r>
        <w:rPr>
          <w:rFonts w:eastAsia="Times New Roman"/>
          <w:sz w:val="24"/>
          <w:szCs w:val="24"/>
        </w:rPr>
        <w:t>величину рыночного спроса и предложения;изменение спроса\предложения в зависимости отизменения формирующих его факторов; равновесную цену и объем продаж; экономические и бухгалтерские издержки и прибыль; смету \ бюджет доходов и расходов; спрос фирмы на труд; реальный и номинальный ВВП; темп инфляции; уровень безработицы;</w:t>
      </w:r>
    </w:p>
    <w:p w:rsidR="00500002" w:rsidRDefault="00500002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500002" w:rsidRDefault="00751632">
      <w:pPr>
        <w:numPr>
          <w:ilvl w:val="0"/>
          <w:numId w:val="5"/>
        </w:numPr>
        <w:tabs>
          <w:tab w:val="left" w:pos="780"/>
        </w:tabs>
        <w:spacing w:line="234" w:lineRule="auto"/>
        <w:ind w:left="720" w:right="14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Применять для экономического анализа: </w:t>
      </w:r>
      <w:r>
        <w:rPr>
          <w:rFonts w:eastAsia="Times New Roman"/>
          <w:sz w:val="24"/>
          <w:szCs w:val="24"/>
        </w:rPr>
        <w:t>кривые спроса и предложения,графики рыночной ситуации в результате изменения ценна факторы производства, товары – заменители и дополняющие товары.</w:t>
      </w: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364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500002" w:rsidRDefault="00500002">
      <w:pPr>
        <w:spacing w:line="276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6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Исполнения типичных экономических ролей;</w:t>
      </w:r>
    </w:p>
    <w:p w:rsidR="00500002" w:rsidRDefault="00751632">
      <w:pPr>
        <w:numPr>
          <w:ilvl w:val="0"/>
          <w:numId w:val="6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Решения практических задач, связанных с жизненными ситуациями;</w:t>
      </w:r>
    </w:p>
    <w:p w:rsidR="00500002" w:rsidRDefault="00751632">
      <w:pPr>
        <w:numPr>
          <w:ilvl w:val="0"/>
          <w:numId w:val="6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Совершенствования собственной познавательной деятельности;</w:t>
      </w:r>
    </w:p>
    <w:p w:rsidR="00500002" w:rsidRDefault="00751632">
      <w:pPr>
        <w:numPr>
          <w:ilvl w:val="0"/>
          <w:numId w:val="6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Оценки происходящих событий и поведения людей с экономической точки зрения;</w:t>
      </w:r>
    </w:p>
    <w:p w:rsidR="00500002" w:rsidRDefault="00751632">
      <w:pPr>
        <w:numPr>
          <w:ilvl w:val="0"/>
          <w:numId w:val="6"/>
        </w:numPr>
        <w:tabs>
          <w:tab w:val="left" w:pos="720"/>
        </w:tabs>
        <w:ind w:left="7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Осуществление самостоятельного поиска, анализа и использования экономической информации.</w:t>
      </w:r>
    </w:p>
    <w:p w:rsidR="00500002" w:rsidRDefault="00500002">
      <w:pPr>
        <w:spacing w:line="291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right="32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Требования направлены на реализацию деятельностного, практико-ориентированного и личностно -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социальной среде, делать сознательный выбор в условиях альтернатив.</w:t>
      </w:r>
    </w:p>
    <w:p w:rsidR="00500002" w:rsidRDefault="00500002">
      <w:pPr>
        <w:spacing w:line="283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Методы и формы обучения:</w:t>
      </w:r>
    </w:p>
    <w:p w:rsidR="00500002" w:rsidRDefault="00500002">
      <w:pPr>
        <w:spacing w:line="7" w:lineRule="exact"/>
        <w:rPr>
          <w:sz w:val="20"/>
          <w:szCs w:val="20"/>
        </w:rPr>
      </w:pPr>
    </w:p>
    <w:p w:rsidR="00500002" w:rsidRDefault="00751632">
      <w:pPr>
        <w:spacing w:line="249" w:lineRule="auto"/>
        <w:ind w:right="64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Для организации познавательной деятельности учащихся на уроках экономики целесообразно использовать разнообразные методы и формы обучения.</w:t>
      </w:r>
    </w:p>
    <w:p w:rsidR="00500002" w:rsidRDefault="00500002">
      <w:pPr>
        <w:spacing w:line="365" w:lineRule="exact"/>
        <w:rPr>
          <w:sz w:val="20"/>
          <w:szCs w:val="20"/>
        </w:rPr>
      </w:pPr>
    </w:p>
    <w:p w:rsidR="00500002" w:rsidRDefault="00751632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500002" w:rsidRDefault="00500002">
      <w:pPr>
        <w:sectPr w:rsidR="00500002">
          <w:pgSz w:w="16840" w:h="11906" w:orient="landscape"/>
          <w:pgMar w:top="1440" w:right="1138" w:bottom="428" w:left="1140" w:header="0" w:footer="0" w:gutter="0"/>
          <w:cols w:space="720" w:equalWidth="0">
            <w:col w:w="14560"/>
          </w:cols>
        </w:sectPr>
      </w:pPr>
    </w:p>
    <w:p w:rsidR="00500002" w:rsidRDefault="00500002">
      <w:pPr>
        <w:spacing w:line="264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0" w:lineRule="auto"/>
        <w:ind w:left="720" w:right="700" w:hanging="367"/>
        <w:rPr>
          <w:rFonts w:ascii="Wingdings" w:eastAsia="Wingdings" w:hAnsi="Wingdings" w:cs="Wingdings"/>
          <w:sz w:val="42"/>
          <w:szCs w:val="42"/>
          <w:vertAlign w:val="superscript"/>
        </w:rPr>
      </w:pPr>
      <w:r>
        <w:rPr>
          <w:rFonts w:eastAsia="Times New Roman"/>
        </w:rPr>
        <w:t>Перспективные: (словесные, наглядные, практические) рассказ, лекция, беседа, семинары демонстрация, практические занятия. Ролевые игры.</w:t>
      </w: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0" w:lineRule="auto"/>
        <w:ind w:left="720" w:hanging="367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Логические: (индуктивные и дедуктивные) логическое изложение и восприятие учебного материала учеником. (Анализ ситуации).</w:t>
      </w:r>
    </w:p>
    <w:p w:rsidR="00500002" w:rsidRDefault="00500002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ind w:left="720" w:right="800" w:hanging="367"/>
        <w:rPr>
          <w:rFonts w:ascii="Wingdings" w:eastAsia="Wingdings" w:hAnsi="Wingdings" w:cs="Wingdings"/>
          <w:sz w:val="43"/>
          <w:szCs w:val="43"/>
          <w:vertAlign w:val="superscript"/>
        </w:rPr>
      </w:pPr>
      <w:r>
        <w:rPr>
          <w:rFonts w:eastAsia="Times New Roman"/>
        </w:rPr>
        <w:t>Гностический: объяснительно-репродуктивный, информационно поисковый, исследовательский. (Реферат. Доклад. Проектное задание)</w:t>
      </w:r>
    </w:p>
    <w:p w:rsidR="00500002" w:rsidRDefault="00500002">
      <w:pPr>
        <w:spacing w:line="52" w:lineRule="exact"/>
        <w:rPr>
          <w:rFonts w:ascii="Wingdings" w:eastAsia="Wingdings" w:hAnsi="Wingdings" w:cs="Wingdings"/>
          <w:sz w:val="43"/>
          <w:szCs w:val="43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0" w:lineRule="auto"/>
        <w:ind w:left="720" w:hanging="367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Кибернетический: управления и самоуправления учебно-познавательной деятельностью.</w:t>
      </w:r>
    </w:p>
    <w:p w:rsidR="00500002" w:rsidRDefault="00500002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2" w:lineRule="auto"/>
        <w:ind w:left="720" w:hanging="367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Контроля и самоконтроля (устный, письменный).</w:t>
      </w:r>
    </w:p>
    <w:p w:rsidR="00500002" w:rsidRDefault="00500002">
      <w:pPr>
        <w:spacing w:line="24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2" w:lineRule="auto"/>
        <w:ind w:left="720" w:hanging="367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Стимулирования и мотивации.</w:t>
      </w:r>
    </w:p>
    <w:p w:rsidR="00500002" w:rsidRDefault="00500002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2" w:lineRule="auto"/>
        <w:ind w:left="720" w:hanging="367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Самостоятельной учебной деятельности.</w:t>
      </w:r>
    </w:p>
    <w:p w:rsidR="00500002" w:rsidRDefault="00500002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ind w:left="720" w:right="300" w:hanging="367"/>
        <w:rPr>
          <w:rFonts w:ascii="Wingdings" w:eastAsia="Wingdings" w:hAnsi="Wingdings" w:cs="Wingdings"/>
          <w:sz w:val="40"/>
          <w:szCs w:val="40"/>
          <w:vertAlign w:val="superscript"/>
        </w:rPr>
      </w:pPr>
      <w:r>
        <w:rPr>
          <w:rFonts w:eastAsia="Times New Roman"/>
          <w:sz w:val="21"/>
          <w:szCs w:val="21"/>
        </w:rPr>
        <w:t>Фронтальная форма обучения, активно управляет восприятием информации, систематическим повторением и закреплением знаний учениками.</w:t>
      </w:r>
    </w:p>
    <w:p w:rsidR="00500002" w:rsidRDefault="00500002">
      <w:pPr>
        <w:spacing w:line="85" w:lineRule="exact"/>
        <w:rPr>
          <w:rFonts w:ascii="Wingdings" w:eastAsia="Wingdings" w:hAnsi="Wingdings" w:cs="Wingdings"/>
          <w:sz w:val="40"/>
          <w:szCs w:val="40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0" w:lineRule="auto"/>
        <w:ind w:left="720" w:hanging="367"/>
        <w:rPr>
          <w:rFonts w:ascii="Wingdings" w:eastAsia="Wingdings" w:hAnsi="Wingdings" w:cs="Wingdings"/>
          <w:sz w:val="33"/>
          <w:szCs w:val="33"/>
          <w:vertAlign w:val="superscript"/>
        </w:rPr>
      </w:pPr>
      <w:r>
        <w:rPr>
          <w:rFonts w:eastAsia="Times New Roman"/>
          <w:sz w:val="19"/>
          <w:szCs w:val="19"/>
        </w:rPr>
        <w:t>Групповая форма обеспечивает учёт дифференцированных запросов учащихся.</w:t>
      </w:r>
    </w:p>
    <w:p w:rsidR="00500002" w:rsidRDefault="00500002">
      <w:pPr>
        <w:spacing w:line="23" w:lineRule="exact"/>
        <w:rPr>
          <w:rFonts w:ascii="Wingdings" w:eastAsia="Wingdings" w:hAnsi="Wingdings" w:cs="Wingdings"/>
          <w:sz w:val="33"/>
          <w:szCs w:val="33"/>
          <w:vertAlign w:val="superscript"/>
        </w:rPr>
      </w:pPr>
    </w:p>
    <w:p w:rsidR="00500002" w:rsidRDefault="00751632">
      <w:pPr>
        <w:numPr>
          <w:ilvl w:val="0"/>
          <w:numId w:val="7"/>
        </w:numPr>
        <w:tabs>
          <w:tab w:val="left" w:pos="720"/>
        </w:tabs>
        <w:spacing w:line="182" w:lineRule="auto"/>
        <w:ind w:left="720" w:hanging="367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>Индивидуальная работа в наибольшей мере помогает учесть особенности темпа работы каждого ученика.</w:t>
      </w:r>
    </w:p>
    <w:p w:rsidR="00500002" w:rsidRDefault="00500002">
      <w:pPr>
        <w:spacing w:line="281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Система оценки достижений учащихся:</w:t>
      </w:r>
    </w:p>
    <w:p w:rsidR="00500002" w:rsidRDefault="00500002">
      <w:pPr>
        <w:spacing w:line="27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8"/>
        </w:numPr>
        <w:tabs>
          <w:tab w:val="left" w:pos="1080"/>
        </w:tabs>
        <w:spacing w:line="233" w:lineRule="auto"/>
        <w:ind w:left="1080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Деятельность учащихся на уроках экономики оценивается с позиций современных образовательных технологий: личностного подхода в обучении, развивающего обучения и успешности деятельности учащихся. Задания носят посильный развивающий характер. Оценивание имеет форму стимулирования обучения и саморазвития школьника в рамках возможностей учащихся. При оценке практических заданий учитывается объм, правильность и точность.</w:t>
      </w:r>
    </w:p>
    <w:p w:rsidR="00500002" w:rsidRDefault="00500002">
      <w:pPr>
        <w:spacing w:line="281" w:lineRule="exact"/>
        <w:rPr>
          <w:sz w:val="20"/>
          <w:szCs w:val="20"/>
        </w:rPr>
      </w:pPr>
    </w:p>
    <w:p w:rsidR="00500002" w:rsidRDefault="00751632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Система оценки достижений учащихся.</w:t>
      </w:r>
    </w:p>
    <w:p w:rsidR="00500002" w:rsidRDefault="00500002">
      <w:pPr>
        <w:spacing w:line="27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9"/>
        </w:numPr>
        <w:tabs>
          <w:tab w:val="left" w:pos="1080"/>
        </w:tabs>
        <w:spacing w:line="226" w:lineRule="auto"/>
        <w:ind w:left="108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Оценка «5» – дается четкий, развернутый ответ на поставленный вопрос, все ключевые понятия темы, даются определения и описания, нет фактических неточностей. речь правильная, включаются факты, поддерживающие детали.</w:t>
      </w:r>
    </w:p>
    <w:p w:rsidR="00500002" w:rsidRDefault="0050000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500002" w:rsidRDefault="00751632">
      <w:pPr>
        <w:numPr>
          <w:ilvl w:val="0"/>
          <w:numId w:val="9"/>
        </w:numPr>
        <w:tabs>
          <w:tab w:val="left" w:pos="1080"/>
        </w:tabs>
        <w:spacing w:line="226" w:lineRule="auto"/>
        <w:ind w:left="108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Оценка «4» – большинство ключевых понятий и фактов хорошо определяются, описываются, есть небольшие фактические неточности, речь правильная.</w:t>
      </w:r>
    </w:p>
    <w:p w:rsidR="00500002" w:rsidRDefault="0050000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500002" w:rsidRDefault="00751632">
      <w:pPr>
        <w:numPr>
          <w:ilvl w:val="0"/>
          <w:numId w:val="9"/>
        </w:numPr>
        <w:tabs>
          <w:tab w:val="left" w:pos="1080"/>
        </w:tabs>
        <w:spacing w:line="226" w:lineRule="auto"/>
        <w:ind w:left="108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Оценка «3» – определяется и описывается около половины ключевых понятий, проблем и фактов. Около половины объема информации правильной, остальная неверная, неточная или отсутствует.</w:t>
      </w:r>
    </w:p>
    <w:p w:rsidR="00500002" w:rsidRDefault="0050000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500002" w:rsidRDefault="00751632">
      <w:pPr>
        <w:numPr>
          <w:ilvl w:val="0"/>
          <w:numId w:val="9"/>
        </w:numPr>
        <w:tabs>
          <w:tab w:val="left" w:pos="1080"/>
        </w:tabs>
        <w:spacing w:line="226" w:lineRule="auto"/>
        <w:ind w:left="108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Оценка «2» – определяется незначительное количество (либо отсутствует полностью) ключевых понятий, проблем, фактов, в основном информация неверная или не относится к поставленному вопросу.</w:t>
      </w:r>
    </w:p>
    <w:p w:rsidR="00500002" w:rsidRDefault="00500002">
      <w:pPr>
        <w:spacing w:line="281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Инструментарий для оценивания результатов:</w:t>
      </w:r>
    </w:p>
    <w:p w:rsidR="00500002" w:rsidRDefault="00500002">
      <w:pPr>
        <w:spacing w:line="300" w:lineRule="exact"/>
        <w:rPr>
          <w:sz w:val="20"/>
          <w:szCs w:val="20"/>
        </w:rPr>
      </w:pPr>
    </w:p>
    <w:p w:rsidR="00500002" w:rsidRDefault="00751632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500002" w:rsidRDefault="00500002">
      <w:pPr>
        <w:sectPr w:rsidR="00500002">
          <w:pgSz w:w="16840" w:h="11906" w:orient="landscape"/>
          <w:pgMar w:top="1440" w:right="1138" w:bottom="428" w:left="1140" w:header="0" w:footer="0" w:gutter="0"/>
          <w:cols w:space="720" w:equalWidth="0">
            <w:col w:w="14560"/>
          </w:cols>
        </w:sectPr>
      </w:pPr>
    </w:p>
    <w:p w:rsidR="00500002" w:rsidRDefault="00500002">
      <w:pPr>
        <w:spacing w:line="264" w:lineRule="exact"/>
        <w:rPr>
          <w:sz w:val="20"/>
          <w:szCs w:val="20"/>
        </w:rPr>
      </w:pPr>
    </w:p>
    <w:p w:rsidR="00500002" w:rsidRDefault="00751632">
      <w:pPr>
        <w:spacing w:line="234" w:lineRule="auto"/>
        <w:ind w:left="7" w:firstLine="28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работы, самостоятельные работы, индивидуальные задания, тесты, устный опрос, викторины – есть составляющие учебного процесса.</w:t>
      </w:r>
    </w:p>
    <w:p w:rsidR="00500002" w:rsidRDefault="00500002">
      <w:pPr>
        <w:spacing w:line="282" w:lineRule="exact"/>
        <w:rPr>
          <w:sz w:val="20"/>
          <w:szCs w:val="20"/>
        </w:rPr>
      </w:pPr>
    </w:p>
    <w:p w:rsidR="00500002" w:rsidRDefault="00751632">
      <w:pPr>
        <w:ind w:right="-3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СОДЕРЖАНИЕ ПРОГРАММЫ (11 КЛАСС)</w:t>
      </w:r>
    </w:p>
    <w:p w:rsidR="00500002" w:rsidRDefault="00500002">
      <w:pPr>
        <w:spacing w:line="283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7" w:righ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10. Деньги и банковская система. </w:t>
      </w:r>
      <w:r>
        <w:rPr>
          <w:rFonts w:eastAsia="Times New Roman"/>
          <w:sz w:val="24"/>
          <w:szCs w:val="24"/>
        </w:rPr>
        <w:t>(6часов)</w:t>
      </w:r>
      <w:r>
        <w:rPr>
          <w:rFonts w:eastAsia="Times New Roman"/>
          <w:b/>
          <w:bCs/>
          <w:sz w:val="24"/>
          <w:szCs w:val="24"/>
        </w:rPr>
        <w:t xml:space="preserve"> Цель: </w:t>
      </w:r>
      <w:r>
        <w:rPr>
          <w:rFonts w:eastAsia="Times New Roman"/>
          <w:sz w:val="24"/>
          <w:szCs w:val="24"/>
        </w:rPr>
        <w:t>Познакомить с банками и их деятельностью для понимания методов кредитно–денежной политики, направленной на регулирование экономики.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278" w:lineRule="exact"/>
        <w:rPr>
          <w:sz w:val="20"/>
          <w:szCs w:val="20"/>
        </w:rPr>
      </w:pPr>
    </w:p>
    <w:p w:rsidR="00500002" w:rsidRDefault="00751632">
      <w:pPr>
        <w:ind w:left="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11. Валовой внутренний продукт и национальный доход. </w:t>
      </w:r>
      <w:r>
        <w:rPr>
          <w:rFonts w:eastAsia="Times New Roman"/>
          <w:sz w:val="24"/>
          <w:szCs w:val="24"/>
        </w:rPr>
        <w:t>(8часов)</w:t>
      </w:r>
      <w:r>
        <w:rPr>
          <w:rFonts w:eastAsia="Times New Roman"/>
          <w:b/>
          <w:bCs/>
          <w:sz w:val="24"/>
          <w:szCs w:val="24"/>
        </w:rPr>
        <w:t xml:space="preserve"> Цель: </w:t>
      </w:r>
      <w:r>
        <w:rPr>
          <w:rFonts w:eastAsia="Times New Roman"/>
          <w:sz w:val="24"/>
          <w:szCs w:val="24"/>
        </w:rPr>
        <w:t>Познакомить учащихся с причинами создания системы</w:t>
      </w: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национальных счетов, с концепцией национальных счетов. Формировать и развивать способность к самосовершенствованию,</w:t>
      </w: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коммуникативной, ценностно - смысловой, информационно - технологической компетенции</w:t>
      </w: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ональных счетов, с концепцией национальных счетов. Формировать и развивать способность к самосовершенствованию, коммуникативной,</w:t>
      </w: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ценностно - смысловой, информационно - технологической компетенции</w:t>
      </w:r>
    </w:p>
    <w:p w:rsidR="00500002" w:rsidRDefault="00500002">
      <w:pPr>
        <w:spacing w:line="288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7" w:right="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12. </w:t>
      </w:r>
      <w:r>
        <w:rPr>
          <w:rFonts w:eastAsia="Times New Roman"/>
          <w:sz w:val="24"/>
          <w:szCs w:val="24"/>
        </w:rPr>
        <w:t>Макроэкономическое равновесие</w:t>
      </w:r>
      <w:r>
        <w:rPr>
          <w:rFonts w:eastAsia="Times New Roman"/>
          <w:b/>
          <w:bCs/>
          <w:sz w:val="24"/>
          <w:szCs w:val="24"/>
        </w:rPr>
        <w:t xml:space="preserve"> (16 часов) </w:t>
      </w:r>
      <w:r>
        <w:rPr>
          <w:rFonts w:eastAsia="Times New Roman"/>
          <w:sz w:val="24"/>
          <w:szCs w:val="24"/>
        </w:rPr>
        <w:t>Цель:Рассмотреть,что представляет собой современная макроэкономическаясистема, каким образом Центральный банк регулирует функционирование и развитие этой системы.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290" w:lineRule="exact"/>
        <w:rPr>
          <w:sz w:val="20"/>
          <w:szCs w:val="20"/>
        </w:rPr>
      </w:pPr>
    </w:p>
    <w:p w:rsidR="00500002" w:rsidRDefault="00751632">
      <w:pPr>
        <w:spacing w:line="234" w:lineRule="auto"/>
        <w:ind w:left="7" w:righ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13 Экономический цикл, занятость и безработица (6 часов) </w:t>
      </w:r>
      <w:r>
        <w:rPr>
          <w:rFonts w:eastAsia="Times New Roman"/>
          <w:sz w:val="24"/>
          <w:szCs w:val="24"/>
        </w:rPr>
        <w:t>Цель:Раскрыть понятие экономического цикла,фазы его движения.Проанализировать проблемы безработицы. Формировать и развивать способность к самосовершенствованию, коммуникативной, ценностно</w:t>
      </w:r>
    </w:p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10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смысловой, информационно - технологической компетенции</w:t>
      </w:r>
      <w:r>
        <w:rPr>
          <w:rFonts w:eastAsia="Times New Roman"/>
          <w:b/>
          <w:bCs/>
          <w:sz w:val="24"/>
          <w:szCs w:val="24"/>
        </w:rPr>
        <w:t>ТЕМА14.Занятость и безработица(6часов)</w:t>
      </w:r>
    </w:p>
    <w:p w:rsidR="00500002" w:rsidRDefault="00500002">
      <w:pPr>
        <w:spacing w:line="288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7" w:righ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14. </w:t>
      </w:r>
      <w:r>
        <w:rPr>
          <w:rFonts w:eastAsia="Times New Roman"/>
          <w:b/>
          <w:bCs/>
          <w:sz w:val="24"/>
          <w:szCs w:val="24"/>
          <w:u w:val="single"/>
        </w:rPr>
        <w:t>Инфляция</w:t>
      </w:r>
      <w:r>
        <w:rPr>
          <w:rFonts w:eastAsia="Times New Roman"/>
          <w:b/>
          <w:bCs/>
          <w:sz w:val="24"/>
          <w:szCs w:val="24"/>
        </w:rPr>
        <w:t xml:space="preserve"> (6 часов). </w:t>
      </w:r>
      <w:r>
        <w:rPr>
          <w:rFonts w:eastAsia="Times New Roman"/>
          <w:sz w:val="24"/>
          <w:szCs w:val="24"/>
        </w:rPr>
        <w:t>Цель:Раскрыть внутренний механизм инфляции,причины,которые порождают это явление,его влияние анэкономику и его социальные последствия. Формировать и развивать способность к самосовершенствованию, коммуникативной, ценностно - смысловой, информационно - технологической компетенции.</w:t>
      </w:r>
    </w:p>
    <w:p w:rsidR="00500002" w:rsidRDefault="0075163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Инфляция, дефляция, дезинфляция, индекс - дефлятор ВВП, дезинфляция, дефляция, норма инфляции. Измерение инфляции.</w:t>
      </w:r>
    </w:p>
    <w:p w:rsidR="00500002" w:rsidRDefault="00500002">
      <w:pPr>
        <w:spacing w:line="12" w:lineRule="exact"/>
        <w:rPr>
          <w:sz w:val="20"/>
          <w:szCs w:val="20"/>
        </w:rPr>
      </w:pPr>
    </w:p>
    <w:p w:rsidR="00500002" w:rsidRDefault="00751632">
      <w:pPr>
        <w:spacing w:line="237" w:lineRule="auto"/>
        <w:ind w:left="7"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Причины инфляции. Избыточный спрос. Рост издержек. Инфляционные ожидания. Темпы роста цен и формы инфляции. Нормальная и умеренная инфляция, галопирующая инфляция и гиперинфляция. Влияние различных форм инфляции на экономику. Стагфляция. Влияние инфляции на положение различных социальных групп. Непредсказуемость нормы инфляции и ее социальные последствия. Развитие инфляции и перераспределение доходов. Кривая Филипса. Антиинфляционная политика и политика по регулированию занятости.</w:t>
      </w:r>
    </w:p>
    <w:p w:rsidR="00500002" w:rsidRDefault="00500002">
      <w:pPr>
        <w:spacing w:line="393" w:lineRule="exact"/>
        <w:rPr>
          <w:sz w:val="20"/>
          <w:szCs w:val="20"/>
        </w:rPr>
      </w:pPr>
    </w:p>
    <w:p w:rsidR="00500002" w:rsidRDefault="00751632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500002" w:rsidRDefault="00500002">
      <w:pPr>
        <w:sectPr w:rsidR="00500002">
          <w:pgSz w:w="16840" w:h="11906" w:orient="landscape"/>
          <w:pgMar w:top="1440" w:right="1138" w:bottom="428" w:left="1133" w:header="0" w:footer="0" w:gutter="0"/>
          <w:cols w:space="720" w:equalWidth="0">
            <w:col w:w="14567"/>
          </w:cols>
        </w:sectPr>
      </w:pPr>
    </w:p>
    <w:p w:rsidR="00500002" w:rsidRDefault="00500002">
      <w:pPr>
        <w:spacing w:line="264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right="1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 15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Экономический рост (8 часов) </w:t>
      </w:r>
      <w:r>
        <w:rPr>
          <w:rFonts w:eastAsia="Times New Roman"/>
          <w:sz w:val="24"/>
          <w:szCs w:val="24"/>
        </w:rPr>
        <w:t>Цель:Рассмотреть сущность понятия экономического роста и вопроса о его измерении.Формировать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AD4E4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2" o:spid="_x0000_s1027" style="position:absolute;margin-left:162.35pt;margin-top:-28.85pt;width:3pt;height:1pt;z-index:-251648512;visibility:visible;mso-wrap-distance-left:0;mso-wrap-distance-right:0" o:allowincell="f" fillcolor="black" stroked="f"/>
        </w:pict>
      </w:r>
    </w:p>
    <w:p w:rsidR="00500002" w:rsidRDefault="00500002">
      <w:pPr>
        <w:spacing w:line="258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16. Экономика и государство (8 часов) </w:t>
      </w:r>
      <w:r>
        <w:rPr>
          <w:rFonts w:eastAsia="Times New Roman"/>
          <w:sz w:val="24"/>
          <w:szCs w:val="24"/>
        </w:rPr>
        <w:t>Цель:Раскрыть роль государства,границы и необходимость вмешательства в рыночную,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смешанную экономику. Формировать и развивать способность к самосовершенствованию, коммуникативной, ценностно - смысловой,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информационно - технологической компетенции</w:t>
      </w:r>
    </w:p>
    <w:p w:rsidR="00500002" w:rsidRDefault="00500002">
      <w:pPr>
        <w:spacing w:line="1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Нестабильность рыночной системы и политика экономической стабилизации. Взаимосвязь направлений экономической политики.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Инструменты экономической политики. Бюджетно-финансовая политика. Доходы государственного бюджета.Фискальная политика,</w:t>
      </w:r>
    </w:p>
    <w:p w:rsidR="00500002" w:rsidRDefault="00500002">
      <w:pPr>
        <w:spacing w:line="12" w:lineRule="exact"/>
        <w:rPr>
          <w:sz w:val="20"/>
          <w:szCs w:val="20"/>
        </w:rPr>
      </w:pPr>
    </w:p>
    <w:p w:rsidR="00500002" w:rsidRDefault="00751632">
      <w:pPr>
        <w:spacing w:line="238" w:lineRule="auto"/>
        <w:ind w:right="2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бюджетный дефицит, бюджетный профицит. Инструменты экономической политики. Кредитно-денежная политика. Регулирование деятельности коммерческих банков. Изменение резервных норм коммерческих банков. Операции на открытом рынке. Политика регулирования учетной ставки. Политика «дешевых» и«дорогих» денег Роль государства в стимулировании экономического роста. Задачи политики стимулирования экономического роста. Бюджетно-финансовое стимулирование. Политика в отношении бюджетного дефицита. Налоги и Кривая Лаффера. Последствия превышения налогообложения. Экономическая политика и государственный долг. Причины образования государственного долга.</w:t>
      </w:r>
    </w:p>
    <w:p w:rsidR="00500002" w:rsidRDefault="00500002">
      <w:pPr>
        <w:spacing w:line="278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17. Международная торговля и валютный рынок (7 часов). </w:t>
      </w:r>
      <w:r>
        <w:rPr>
          <w:rFonts w:eastAsia="Times New Roman"/>
          <w:sz w:val="24"/>
          <w:szCs w:val="24"/>
        </w:rPr>
        <w:t>Цель:Показать,как различные экономические системы являются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взаимосвязанными и взаимозависимыми частями единого целого - мировой экономики. Формировать и развивать способность к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самосовершенствованию, коммуникативной, ценностно - смысловой, информационно - технологической компетенции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Мировое хозяйство и международное разделение труда. Открытость экономики и интернационализация производства. Международное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разделение труда. Глобализация и ее последствия. Открытость экономики. Группы стран в мировом хозяйстве.  Международная торговля.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Принцип абсолютного преимущества. Принцип сравнительного преимущества. Неотехнологические теории международной торговли.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Закономерности развития мировой торговли. Внешняя торговля России. Формы и методы международной торговли Внешнеторговая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политика. Таможенные пошлины. Нетарифные инструменты внешнеторговой политики. Международное регулирование торговли.</w:t>
      </w: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Валютный рынок. Виды валютных курсов. Спрос и предложение валют. Паритет покупательской способности. .Изменения курса валют.</w:t>
      </w:r>
    </w:p>
    <w:p w:rsidR="00500002" w:rsidRDefault="00500002">
      <w:pPr>
        <w:spacing w:line="1" w:lineRule="exact"/>
        <w:rPr>
          <w:sz w:val="20"/>
          <w:szCs w:val="20"/>
        </w:rPr>
      </w:pPr>
    </w:p>
    <w:p w:rsidR="00500002" w:rsidRDefault="0075163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Факторы, влияющие на валютный курс. Валютные интервенции. Валютная политика. Мировая валютная система.  Бреттон – Вудская</w:t>
      </w:r>
    </w:p>
    <w:p w:rsidR="00500002" w:rsidRDefault="00751632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валютная система. Ямайская валютная система.</w:t>
      </w:r>
    </w:p>
    <w:p w:rsidR="00500002" w:rsidRDefault="00500002">
      <w:pPr>
        <w:spacing w:line="289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righ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18. Международное движение капиталов и платежный баланс </w:t>
      </w:r>
      <w:r>
        <w:rPr>
          <w:rFonts w:eastAsia="Times New Roman"/>
          <w:sz w:val="24"/>
          <w:szCs w:val="24"/>
        </w:rPr>
        <w:t>(5часов)</w:t>
      </w:r>
      <w:r>
        <w:rPr>
          <w:rFonts w:eastAsia="Times New Roman"/>
          <w:b/>
          <w:bCs/>
          <w:sz w:val="24"/>
          <w:szCs w:val="24"/>
        </w:rPr>
        <w:t xml:space="preserve"> Цель: </w:t>
      </w:r>
      <w:r>
        <w:rPr>
          <w:rFonts w:eastAsia="Times New Roman"/>
          <w:sz w:val="24"/>
          <w:szCs w:val="24"/>
        </w:rPr>
        <w:t>Расширить представления о системемеждународных экономических отношений.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393" w:lineRule="exact"/>
        <w:rPr>
          <w:sz w:val="20"/>
          <w:szCs w:val="20"/>
        </w:rPr>
      </w:pPr>
    </w:p>
    <w:p w:rsidR="00500002" w:rsidRDefault="00751632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500002" w:rsidRDefault="00500002">
      <w:pPr>
        <w:sectPr w:rsidR="00500002">
          <w:pgSz w:w="16840" w:h="11906" w:orient="landscape"/>
          <w:pgMar w:top="1440" w:right="1138" w:bottom="428" w:left="1140" w:header="0" w:footer="0" w:gutter="0"/>
          <w:cols w:space="720" w:equalWidth="0">
            <w:col w:w="14560"/>
          </w:cols>
        </w:sectPr>
      </w:pPr>
    </w:p>
    <w:p w:rsidR="00500002" w:rsidRDefault="00500002">
      <w:pPr>
        <w:spacing w:line="264" w:lineRule="exact"/>
        <w:rPr>
          <w:sz w:val="20"/>
          <w:szCs w:val="20"/>
        </w:rPr>
      </w:pPr>
    </w:p>
    <w:p w:rsidR="00500002" w:rsidRDefault="00751632">
      <w:pPr>
        <w:spacing w:line="238" w:lineRule="auto"/>
        <w:ind w:left="720" w:right="2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Международное движение капиталов. Международный рынок ссудных капиталов. Еврорынок. Внешний долг развивающихся стран. Международные финансовые организации. Россия на мировом рынке ссудных капиталов. Экспорт предпринимательского капитала. Россия как экспортер и импортер предпринимательского капитала. Платежный баланс. Содержание и структура платежного баланса. Характеристика статей платежного баланса. Платежный баланс России. Международная экономическая интеграция. Европейский союз. Зоны свободной торговли. Протекционизм и фритредерство. ВТО. Преимущества и недостатки политики свободной торговли. Проблемы интеграции в СНГ.</w:t>
      </w:r>
    </w:p>
    <w:p w:rsidR="00500002" w:rsidRDefault="00500002">
      <w:pPr>
        <w:spacing w:line="7" w:lineRule="exact"/>
        <w:rPr>
          <w:sz w:val="20"/>
          <w:szCs w:val="20"/>
        </w:rPr>
      </w:pPr>
    </w:p>
    <w:p w:rsidR="00500002" w:rsidRDefault="00751632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Итоговое обобщение – 1 час</w:t>
      </w: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355" w:lineRule="exact"/>
        <w:rPr>
          <w:sz w:val="20"/>
          <w:szCs w:val="20"/>
        </w:rPr>
      </w:pPr>
    </w:p>
    <w:p w:rsidR="00500002" w:rsidRDefault="00751632">
      <w:pPr>
        <w:ind w:left="14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3. Календарно-тематическое планирование</w:t>
      </w:r>
    </w:p>
    <w:p w:rsidR="00500002" w:rsidRDefault="00AD4E4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" o:spid="_x0000_s1028" style="position:absolute;z-index:251648512;visibility:visible;mso-wrap-distance-left:0;mso-wrap-distance-right:0" from=".2pt,13.9pt" to=".2pt,306.75pt" o:allowincell="f" strokeweight=".16931mm"/>
        </w:pict>
      </w:r>
      <w:r>
        <w:rPr>
          <w:noProof/>
          <w:sz w:val="20"/>
          <w:szCs w:val="20"/>
        </w:rPr>
        <w:pict>
          <v:line id="Shape 4" o:spid="_x0000_s1029" style="position:absolute;z-index:251649536;visibility:visible;mso-wrap-distance-left:0;mso-wrap-distance-right:0" from="772.85pt,13.9pt" to="772.85pt,306.75pt" o:allowincell="f" strokeweight=".16931mm"/>
        </w:pict>
      </w:r>
    </w:p>
    <w:p w:rsidR="00500002" w:rsidRDefault="00500002">
      <w:pPr>
        <w:spacing w:line="23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4360"/>
        <w:gridCol w:w="254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Календарные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контроля,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сроки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разделов и тем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самостоятельной</w:t>
            </w:r>
          </w:p>
        </w:tc>
      </w:tr>
      <w:tr w:rsidR="00500002">
        <w:trPr>
          <w:trHeight w:val="26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120" w:right="11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10. </w:t>
      </w:r>
      <w:r>
        <w:rPr>
          <w:rFonts w:eastAsia="Times New Roman"/>
          <w:b/>
          <w:bCs/>
          <w:sz w:val="24"/>
          <w:szCs w:val="24"/>
          <w:u w:val="single"/>
        </w:rPr>
        <w:t>Деньги и банковская система.</w:t>
      </w:r>
      <w:r>
        <w:rPr>
          <w:rFonts w:eastAsia="Times New Roman"/>
          <w:sz w:val="24"/>
          <w:szCs w:val="24"/>
        </w:rPr>
        <w:t>(6 часов)</w:t>
      </w:r>
      <w:r>
        <w:rPr>
          <w:rFonts w:eastAsia="Times New Roman"/>
          <w:b/>
          <w:bCs/>
          <w:sz w:val="24"/>
          <w:szCs w:val="24"/>
        </w:rPr>
        <w:t xml:space="preserve"> Цель: </w:t>
      </w:r>
      <w:r>
        <w:rPr>
          <w:rFonts w:eastAsia="Times New Roman"/>
          <w:sz w:val="24"/>
          <w:szCs w:val="24"/>
        </w:rPr>
        <w:t>Познакомить с банками и их деятельностью для понимания методов кредитно –денежной политики, направленной на регулирование экономики.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580"/>
        <w:gridCol w:w="1560"/>
        <w:gridCol w:w="660"/>
        <w:gridCol w:w="1460"/>
        <w:gridCol w:w="2540"/>
      </w:tblGrid>
      <w:tr w:rsidR="00500002">
        <w:trPr>
          <w:trHeight w:val="26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1-3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Роль денег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Деньги, функции денег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различия между функциями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Групповой,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рыночной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денег в рыночной экономике; между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рыночной и бартерной экономикой;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П.9.1 С.248-252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 рыночной системы по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сравнению с бартерной.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анализировать определения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денег разных авторов проводить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экономический анализ общественных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явлений и событий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4-5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денег  и  их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Товарные, кредитные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различия товарных и кредитных,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 и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деньги демонетизация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наличных и безналичных денег;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П.9.2 С.252-264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 урок: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денег, депозит, наличные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между денежными агрегатами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лекция-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безналичные деньги,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М0, М1, М2, М3 и L.Уметь объяснять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4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6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ликвидность денег,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расчеты проводимые безналичными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751632">
      <w:pPr>
        <w:spacing w:line="237" w:lineRule="auto"/>
        <w:ind w:left="15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500002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580"/>
        <w:gridCol w:w="60"/>
        <w:gridCol w:w="2280"/>
        <w:gridCol w:w="640"/>
        <w:gridCol w:w="700"/>
        <w:gridCol w:w="2560"/>
        <w:gridCol w:w="3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денежные агрегаты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деньгами, доказывать, что депозиты,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коммерческие и государственные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векселя виды денег, как безналичные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деньги выполняют денежные функции.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Критически осмысливать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экономическую информацию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6-8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Коммерческие банки,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посредническую роль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 и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Центральный банк,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коммерческих банков, активные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П.9.3 С.264-271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 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пассивы, активы,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пассивные операции банков, каким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уставной капитал,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образом формируется прибыль банка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 операции,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анализировать структуру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банковские ссуды,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баланса коммерческого банка. работать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кредитная линия,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источниками экономической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ипотечное кредитование,</w:t>
            </w:r>
          </w:p>
        </w:tc>
        <w:tc>
          <w:tcPr>
            <w:tcW w:w="43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с использованием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баланс, норма резервов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ресурсов Интернет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9-11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Коммерческие банки,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функции Центрального банка,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 и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Центральный банк,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 балансов коммерческого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П.9.5 С.276-283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 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пассивы, активы,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Центрального банка. Различие между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уставной капитал,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учетной ставкой Центрального банка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 операции,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ставкой рефинансирования. Уметь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20" w:type="dxa"/>
            <w:gridSpan w:val="3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банковские ссуды,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различать роль, цели и задачи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кредитная линия,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коммерческих банков от Центрального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ипотечное кредитование,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банка. Анализировать отношения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баланс, норма резервов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органами государственной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власти и Центральным банком.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источниками экономической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с использованием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современных средств коммуникации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63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12-14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ценности и</w:t>
            </w:r>
          </w:p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eastAsia="Times New Roman"/>
                <w:sz w:val="24"/>
                <w:szCs w:val="24"/>
              </w:rPr>
              <w:t>основные положения по теме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 w:rsidP="00751632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нормы. Социальные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урока: какова роль социальной нормы;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6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я,</w:t>
            </w: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регуляторы</w:t>
            </w:r>
          </w:p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какую моральную проблему выражают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6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оценки и</w:t>
            </w: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426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1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25"/>
        </w:trPr>
        <w:tc>
          <w:tcPr>
            <w:tcW w:w="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500002" w:rsidRDefault="00751632">
            <w:pPr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</w:tbl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5" o:spid="_x0000_s1030" style="position:absolute;z-index:251650560;visibility:visible;mso-wrap-distance-left:0;mso-wrap-distance-right:0;mso-position-horizontal-relative:page;mso-position-vertical-relative:page" from="21.2pt,85.1pt" to="21.2pt,529.8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6" o:spid="_x0000_s1031" style="position:absolute;z-index:251651584;visibility:visible;mso-wrap-distance-left:0;mso-wrap-distance-right:0;mso-position-horizontal-relative:page;mso-position-vertical-relative:page" from="793.85pt,85.1pt" to="793.85pt,529.8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4360"/>
        <w:gridCol w:w="2540"/>
        <w:gridCol w:w="20"/>
      </w:tblGrid>
      <w:tr w:rsidR="00500002">
        <w:trPr>
          <w:trHeight w:val="278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коррекц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формулой «знаю, как надо, а поступаю,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хочу».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64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436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Понимать, </w:t>
            </w:r>
            <w:r>
              <w:rPr>
                <w:rFonts w:eastAsia="Times New Roman"/>
                <w:sz w:val="24"/>
                <w:szCs w:val="24"/>
              </w:rPr>
              <w:t>чем ценность отличается</w:t>
            </w:r>
          </w:p>
        </w:tc>
        <w:tc>
          <w:tcPr>
            <w:tcW w:w="2540" w:type="dxa"/>
            <w:vAlign w:val="bottom"/>
          </w:tcPr>
          <w:p w:rsidR="00500002" w:rsidRDefault="00500002"/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6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436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0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нормы; как соотносятся принципы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1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морали и нормы морали; в чем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0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особенности моральной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08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нормы; в чем состоит специфика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1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правового регулирования социальных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30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4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</w:tbl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120" w:righ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11 </w:t>
      </w:r>
      <w:r>
        <w:rPr>
          <w:rFonts w:eastAsia="Times New Roman"/>
          <w:b/>
          <w:bCs/>
          <w:sz w:val="24"/>
          <w:szCs w:val="24"/>
          <w:u w:val="single"/>
        </w:rPr>
        <w:t>Валовой внутренний продукт и национальный доход.</w:t>
      </w:r>
      <w:r>
        <w:rPr>
          <w:rFonts w:eastAsia="Times New Roman"/>
          <w:b/>
          <w:bCs/>
          <w:sz w:val="24"/>
          <w:szCs w:val="24"/>
        </w:rPr>
        <w:t xml:space="preserve">  Цель: </w:t>
      </w:r>
      <w:r>
        <w:rPr>
          <w:rFonts w:eastAsia="Times New Roman"/>
          <w:sz w:val="24"/>
          <w:szCs w:val="24"/>
        </w:rPr>
        <w:t>Познакомить учащихся с причинами создания системынациональных счетов, с концепцией национальных счетов.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860"/>
        <w:gridCol w:w="1000"/>
        <w:gridCol w:w="2120"/>
        <w:gridCol w:w="1140"/>
        <w:gridCol w:w="2860"/>
        <w:gridCol w:w="100"/>
        <w:gridCol w:w="640"/>
        <w:gridCol w:w="640"/>
        <w:gridCol w:w="240"/>
        <w:gridCol w:w="460"/>
        <w:gridCol w:w="260"/>
        <w:gridCol w:w="2020"/>
        <w:gridCol w:w="2540"/>
        <w:gridCol w:w="20"/>
      </w:tblGrid>
      <w:tr w:rsidR="00500002">
        <w:trPr>
          <w:trHeight w:val="242"/>
        </w:trPr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15-18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Почему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Конечные товары и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макроэкономика; агрегирование;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 и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услуги, промежуточный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 национальных счетов; ВНП;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исчислять ВВП.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продукт, валовой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ВВП; конечные товары и услуги;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внутренний продукт,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добавленная стоимость; промежуточная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52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ВВП? Как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валовой национальный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продукция  Уметь: все способы расчета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исчисляется ВВП?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 (ВНП), рассчитать ВВП (ВНП)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П.11.1, 11.2, 11.3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суммирования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тремя способами. Систематизировать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 4-21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потока затрат, торговый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данные раздаточного материала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баланс страны, метод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суммирования потока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доходов, косвенные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1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налоги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38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</w:rPr>
              <w:t>19- 21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формируется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Чистый национальный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главные элементы кругооборота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 и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500002" w:rsidP="0075163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8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располагаемый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продукт, национальный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потоков доходов и расходов; чистый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доход.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 урок.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доход, процент,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национальный продукт; национальный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ЧНП и НД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дивиденд, распределение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 страны; личный доход; норма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П.11.4, 11.5 С.21-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национального дохода,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сбережения. трансферты;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ценовой индекс; инфлирование;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52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бюджет, совокупный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дефлирование Уметь: обработав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500002" w:rsidRDefault="00500002">
      <w:pPr>
        <w:spacing w:line="40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7" o:spid="_x0000_s1032" style="position:absolute;z-index:251652608;visibility:visible;mso-wrap-distance-left:0;mso-wrap-distance-right:0;mso-position-horizontal-relative:page;mso-position-vertical-relative:page" from="21.2pt,85.1pt" to="21.2pt,520.0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8" o:spid="_x0000_s1033" style="position:absolute;z-index:251653632;visibility:visible;mso-wrap-distance-left:0;mso-wrap-distance-right:0;mso-position-horizontal-relative:page;mso-position-vertical-relative:page" from="793.85pt,85.1pt" to="793.85pt,520.0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860"/>
        <w:gridCol w:w="1000"/>
        <w:gridCol w:w="2120"/>
        <w:gridCol w:w="1140"/>
        <w:gridCol w:w="2860"/>
        <w:gridCol w:w="100"/>
        <w:gridCol w:w="640"/>
        <w:gridCol w:w="2380"/>
        <w:gridCol w:w="720"/>
        <w:gridCol w:w="520"/>
        <w:gridCol w:w="2540"/>
        <w:gridCol w:w="20"/>
      </w:tblGrid>
      <w:tr w:rsidR="00500002">
        <w:trPr>
          <w:trHeight w:val="276"/>
        </w:trPr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доход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составить план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1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выступления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3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right="2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22-23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Номинальный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Номинальный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номинальный ВНП (ВВП);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500002" w:rsidP="00751632">
            <w:pPr>
              <w:ind w:right="65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реальный ВВП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реальный ВВП, индекс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дефлятор ВНП (ВВП); реальный ВНП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52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П.11.6 С. 29-35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 урок: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дефлятор ВВП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(ВВП);  инфляция; дефляция Уметь: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0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2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лекция-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рассчитать дефлятор ВВП (ВНП);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6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реальный ВВП (ВНП). Обрабатывать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7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большой объем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81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публицистической информации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261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right="25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24- 25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9"/>
        </w:trPr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500002" w:rsidP="00751632">
            <w:pPr>
              <w:ind w:right="105"/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«ВВП»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42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vMerge w:val="restart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7"/>
        </w:trPr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42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речевого высказывания в устной и</w:t>
            </w:r>
          </w:p>
        </w:tc>
        <w:tc>
          <w:tcPr>
            <w:tcW w:w="2540" w:type="dxa"/>
            <w:vMerge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42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42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оценки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42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42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выбор наиболее эффективных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коррекц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42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42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решения задач в зависимости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42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7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426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конкретных условий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39"/>
        </w:trPr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426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  <w:tr w:rsidR="00500002">
        <w:trPr>
          <w:trHeight w:val="142"/>
        </w:trPr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00002" w:rsidRDefault="00500002">
            <w:pPr>
              <w:rPr>
                <w:sz w:val="1"/>
                <w:szCs w:val="1"/>
              </w:rPr>
            </w:pPr>
          </w:p>
        </w:tc>
      </w:tr>
    </w:tbl>
    <w:p w:rsidR="00500002" w:rsidRDefault="00500002">
      <w:pPr>
        <w:spacing w:line="5" w:lineRule="exact"/>
        <w:rPr>
          <w:sz w:val="20"/>
          <w:szCs w:val="20"/>
        </w:rPr>
      </w:pPr>
    </w:p>
    <w:p w:rsidR="00500002" w:rsidRDefault="00751632">
      <w:pPr>
        <w:spacing w:line="258" w:lineRule="auto"/>
        <w:ind w:left="120" w:righ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12. </w:t>
      </w:r>
      <w:r>
        <w:rPr>
          <w:rFonts w:eastAsia="Times New Roman"/>
          <w:sz w:val="24"/>
          <w:szCs w:val="24"/>
          <w:u w:val="single"/>
        </w:rPr>
        <w:t>Макроэкономическое равновесие</w:t>
      </w:r>
      <w:r>
        <w:rPr>
          <w:rFonts w:eastAsia="Times New Roman"/>
          <w:sz w:val="24"/>
          <w:szCs w:val="24"/>
        </w:rPr>
        <w:t>Цель:Рассмотреть,что представляет собой современная макроэкономическая система,какимобразом Центральный банк регулирует функционирование и развитие этой системы.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640"/>
        <w:gridCol w:w="540"/>
        <w:gridCol w:w="700"/>
        <w:gridCol w:w="2380"/>
        <w:gridCol w:w="2540"/>
      </w:tblGrid>
      <w:tr w:rsidR="00500002">
        <w:trPr>
          <w:trHeight w:val="249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26-28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Доход,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Автономное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Знать:. различия между автономным и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потребление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потребление,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индуцированным потреблением;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 w:rsidP="0075163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сбережения.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индуцированное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предельная склонность к сбережению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потребление, предельная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потреблению, почему доход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склонность к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распадается на две части – на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П.12.1 С.37-45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потреблению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потребляемую и сберегаемую;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сбережению функция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равновесное и неравновесное состояние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экономики Уметь: строить график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неравновесное,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потребления и анализировать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равновесное состояние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его; анализировать тенденции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экономики, равновесный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возникновения и действия в условиях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национального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неравновесного состояния экономики,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37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11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500002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20"/>
        <w:gridCol w:w="700"/>
        <w:gridCol w:w="720"/>
        <w:gridCol w:w="2120"/>
        <w:gridCol w:w="256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дохода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видеть эти различия; формулировать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основополагающие вопросы, ответы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которые можно найти в источниках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29-31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Сбережения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Автономные,</w:t>
            </w:r>
          </w:p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различия между автономными,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индуцированные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общими и индуцированными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 w:rsidP="00751632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П.12.2 С.45-52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инвестиции автономные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инвестициями; общие свойства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затраты, индуцированные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видов затрат, объединяемых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сбережения,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общим понятием автономных затрат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государственные затраты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анализировать данную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равновесие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Мультипликатор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Мультипликатор</w:t>
            </w:r>
          </w:p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сущность эффекта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П.12.3 С.53-56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мультипликатора и его связью 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предельной склонностью 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потреблению Уметь: анализировать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изменения величины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автономных затрат и мультипликатора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равновесный уровень национального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дохода. Использовать для поиска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 тематический каталог,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мультимедийную энциклопедию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наиболее эффективных способов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«Макроэкономиче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в зависимости от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ское равновесие»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конкретных условий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Равновесие 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Процентная ставка и</w:t>
            </w:r>
          </w:p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что представляет кривая IS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рынке товаров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инвестиции, процентное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доказывать, что изменения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реагирование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автономных затрат под воздействием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инвестиций, кривая IS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процентной ставки ведут к изменению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ставка. Кривая IS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равновесного уровня ВВП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П.12.4 С.56-61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Процентная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Предложение денег,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терминологию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</w:t>
            </w:r>
          </w:p>
        </w:tc>
      </w:tr>
    </w:tbl>
    <w:p w:rsidR="00500002" w:rsidRDefault="00500002">
      <w:pPr>
        <w:spacing w:line="28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12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9" o:spid="_x0000_s1034" style="position:absolute;z-index:251654656;visibility:visible;mso-wrap-distance-left:0;mso-wrap-distance-right:0;mso-position-horizontal-relative:page;mso-position-vertical-relative:page" from="21.2pt,85.1pt" to="21.2pt,520.7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0" o:spid="_x0000_s1035" style="position:absolute;z-index:251655680;visibility:visible;mso-wrap-distance-left:0;mso-wrap-distance-right:0;mso-position-horizontal-relative:page;mso-position-vertical-relative:page" from="793.85pt,85.1pt" to="793.85pt,520.7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4360"/>
        <w:gridCol w:w="254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ставка и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нового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уравнение</w:t>
            </w: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анализировать, как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равновесие 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количественной теории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взаимосвязаны равновесный уровень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денежном рынке.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денег, уравнение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 и процентной ставки, кривая LM;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П.12.5 С.61-70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Фишера, процентное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объяснять, почему изменения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реагирование спроса на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процентной ставки вызывают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деньги, кривая LM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спроса на деньги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6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Общее равновесие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 IS – LM</w:t>
            </w: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терминологию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товарном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анализировать модель IS – LM,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денежном рынках.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представляет собой общее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 IS – LM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равновесие спроса и предложения на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П.12.6 С.70-75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товарном и денежном рынках;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величину процентного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реагирования инвестиций,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мультипликатор, графически решать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«Решение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речевого высказывания в устной 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(решение задач)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ия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выбор наиболее эффективных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изации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решения задач в зависимости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конкретных условий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5" w:lineRule="exact"/>
        <w:rPr>
          <w:sz w:val="20"/>
          <w:szCs w:val="20"/>
        </w:rPr>
      </w:pPr>
    </w:p>
    <w:p w:rsidR="00500002" w:rsidRDefault="00751632">
      <w:pPr>
        <w:spacing w:line="262" w:lineRule="auto"/>
        <w:ind w:left="120" w:right="7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13 </w:t>
      </w:r>
      <w:r>
        <w:rPr>
          <w:rFonts w:eastAsia="Times New Roman"/>
          <w:b/>
          <w:bCs/>
          <w:sz w:val="24"/>
          <w:szCs w:val="24"/>
          <w:u w:val="single"/>
        </w:rPr>
        <w:t>Экономический цикл,занятость и безработица</w:t>
      </w:r>
      <w:r>
        <w:rPr>
          <w:rFonts w:eastAsia="Times New Roman"/>
          <w:sz w:val="24"/>
          <w:szCs w:val="24"/>
        </w:rPr>
        <w:t>Цель:Раскрыть понятие экономического цикла,фазы его движения.Проанализировать проблемы безработицы.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640"/>
        <w:gridCol w:w="960"/>
        <w:gridCol w:w="720"/>
        <w:gridCol w:w="1940"/>
        <w:gridCol w:w="2540"/>
      </w:tblGrid>
      <w:tr w:rsidR="00500002">
        <w:trPr>
          <w:trHeight w:val="251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Экономический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Фазы экономического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экономического цикла,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цикл. Механизм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фаз, что такое потенциальный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(естественный) уровень ВВП, принцип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цикла, экзогенные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акселерации; различия между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П.13.1, 13.2 С.77-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эндогенные теории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равновесным и потенциальным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цикла, принцип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уровнями ВВП Уметь: анализировать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500002" w:rsidRDefault="00500002">
      <w:pPr>
        <w:spacing w:line="223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13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11" o:spid="_x0000_s1036" style="position:absolute;z-index:251656704;visibility:visible;mso-wrap-distance-left:0;mso-wrap-distance-right:0;mso-position-horizontal-relative:page;mso-position-vertical-relative:page" from="21.2pt,85.1pt" to="21.2pt,521.1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2" o:spid="_x0000_s1037" style="position:absolute;z-index:251657728;visibility:visible;mso-wrap-distance-left:0;mso-wrap-distance-right:0;mso-position-horizontal-relative:page;mso-position-vertical-relative:page" from="793.85pt,85.1pt" to="793.85pt,521.1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640"/>
        <w:gridCol w:w="80"/>
        <w:gridCol w:w="3540"/>
        <w:gridCol w:w="254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акселерации,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темпа прироста ВВП на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потенциальный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динамику инвестиций; различать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(естественный) уровень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эндогенные и экзогенные причины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циклических колебаний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Занятые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Трудоспособное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формы и типы безработицы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5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безработные.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население, рабочая сила,</w:t>
            </w:r>
          </w:p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различать трудоспособное 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занятые, безработные,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 активное население,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 безработицы.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 активное и занятое часть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Явная, скрытая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населения; безработных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П.13.3, 13.4 С.87-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неработающих; рассчитать норму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циклическая,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безработицы; приводить примеры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технологическая,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явной и скрытой безработицы,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фрикционная,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форм и типов безработицы;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структурная безработица,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приводить примеры явной и скрытой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естественный уровень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безработицы, различных форм и типов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безработицы, полная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занятость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 Оукена,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закон Оукена, различие между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2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приобре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кейнсианские рецепты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кейнсианскими рецептами и рецептами,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Эссе.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тения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рекомендуемыми экономистами 80-х г.,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службы трудоустройства;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занятости.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каким образом государство влияет на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и динамику безработицы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«занятость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анализировать социальные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безработица»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экономические последствия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П.13.5 С.95-104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безработицы; анализировать влияние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темпа роста ВВП на динамику нормы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безработицы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spacing w:line="268" w:lineRule="auto"/>
        <w:ind w:left="120" w:right="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14. </w:t>
      </w:r>
      <w:r>
        <w:rPr>
          <w:rFonts w:eastAsia="Times New Roman"/>
          <w:b/>
          <w:bCs/>
          <w:sz w:val="24"/>
          <w:szCs w:val="24"/>
          <w:u w:val="single"/>
        </w:rPr>
        <w:t>Инфляция</w:t>
      </w:r>
      <w:proofErr w:type="gramStart"/>
      <w:r>
        <w:rPr>
          <w:rFonts w:eastAsia="Times New Roman"/>
          <w:b/>
          <w:bCs/>
          <w:sz w:val="24"/>
          <w:szCs w:val="24"/>
        </w:rPr>
        <w:t xml:space="preserve"> .</w:t>
      </w:r>
      <w:proofErr w:type="gramEnd"/>
      <w:r>
        <w:rPr>
          <w:rFonts w:eastAsia="Times New Roman"/>
          <w:sz w:val="24"/>
          <w:szCs w:val="24"/>
        </w:rPr>
        <w:t>Цель:Раскрыть внутренний механизм инфляции,причины,которые порождают это явление,его влияние анэкономику и его социальные последствия.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AD4E4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3" o:spid="_x0000_s1038" style="position:absolute;z-index:251658752;visibility:visible;mso-wrap-distance-left:0;mso-wrap-distance-right:0" from="0,1.05pt" to="773.1pt,1.05pt" o:allowincell="f" strokeweight=".16931mm"/>
        </w:pict>
      </w:r>
    </w:p>
    <w:p w:rsidR="00500002" w:rsidRDefault="00500002">
      <w:pPr>
        <w:spacing w:line="222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14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500002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460"/>
        <w:gridCol w:w="760"/>
        <w:gridCol w:w="1400"/>
        <w:gridCol w:w="700"/>
        <w:gridCol w:w="240"/>
        <w:gridCol w:w="2560"/>
      </w:tblGrid>
      <w:tr w:rsidR="00500002">
        <w:trPr>
          <w:trHeight w:val="252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Инфляция, дефляция,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особенности различных видов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 и ее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дезинфляция, дефлятор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инфляции; различия между индексом –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измерение.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ВВП, норма инфляции,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дефлятором ВВП и индексом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индекс цен. Избыточный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потребительских цен; различия между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спрос, денежные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причинами, порождающими инфляцию,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П.14.1, 14.2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издержки, инфляционные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 действия этих причин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С.106-116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ожидания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повышение общего уровня цен. Уметь: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различать и высчитывать индекс –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дефлятор ВВП и индекс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потребительских цен; объяснять,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почему не каждое повышение цен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 рассматриваться как инфляция;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источники избыточного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спроса, что представляет собой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инфляционная спираль; анализировать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взаимодействие роста цен и заработной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платы, роста цен и издержек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производства товаров и услуг;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положение о монополистическом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ценообразование, как одной из главных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 инфляции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инфляции.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Нормальная инфляция,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различия между формами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Парный,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гиперинфляция,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инфляции; о положительном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 для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стагфляция,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негативном влияние инфляции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Эссе.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галопирующая,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экономику; почему большая часть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социальных групп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умеренная инфляция,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 любой страны относится 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населения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инфляционные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 отрицательно, в чем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П.14.3, 14.4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ожидания. Социальные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заключается непредсказуемость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С.117-127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группы, последствия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инфляции. Уметь: анализировать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34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различных форм инфляции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экономику; анализировать процессы,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происходящие во время инфляции, на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345"/>
        </w:trPr>
        <w:tc>
          <w:tcPr>
            <w:tcW w:w="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500002" w:rsidRDefault="00751632">
            <w:pPr>
              <w:ind w:left="2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</w:tr>
    </w:tbl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14" o:spid="_x0000_s1039" style="position:absolute;z-index:251659776;visibility:visible;mso-wrap-distance-left:0;mso-wrap-distance-right:0;mso-position-horizontal-relative:page;mso-position-vertical-relative:page" from="21.2pt,85.1pt" to="21.2pt,531.5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5" o:spid="_x0000_s1040" style="position:absolute;z-index:251660800;visibility:visible;mso-wrap-distance-left:0;mso-wrap-distance-right:0;mso-position-horizontal-relative:page;mso-position-vertical-relative:page" from="793.85pt,85.1pt" to="793.85pt,531.5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4360"/>
        <w:gridCol w:w="254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использования уравнения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количественной теории денег. Строить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 спроса инфляции и объяснять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нему ожидаемые изменения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Индивидуальное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речевого высказывания в устной 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«Инфляция»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ия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выбор наиболее эффективных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изации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способов решения задач в зависимости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конкретных условий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spacing w:line="265" w:lineRule="auto"/>
        <w:ind w:left="120" w:right="38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Тема 15</w:t>
      </w:r>
      <w:r>
        <w:rPr>
          <w:rFonts w:eastAsia="Times New Roman"/>
          <w:sz w:val="23"/>
          <w:szCs w:val="23"/>
        </w:rPr>
        <w:t>.</w:t>
      </w:r>
      <w:r>
        <w:rPr>
          <w:rFonts w:eastAsia="Times New Roman"/>
          <w:b/>
          <w:bCs/>
          <w:sz w:val="23"/>
          <w:szCs w:val="23"/>
          <w:u w:val="single"/>
        </w:rPr>
        <w:t>Экономический рост</w:t>
      </w:r>
      <w:r>
        <w:rPr>
          <w:rFonts w:eastAsia="Times New Roman"/>
          <w:sz w:val="23"/>
          <w:szCs w:val="23"/>
        </w:rPr>
        <w:t>Цель:Рассмотреть сущность понятия экономического роста и вопроса о его измерении.Формировать иразвивать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560"/>
        <w:gridCol w:w="80"/>
        <w:gridCol w:w="620"/>
        <w:gridCol w:w="3000"/>
        <w:gridCol w:w="2540"/>
      </w:tblGrid>
      <w:tr w:rsidR="00500002">
        <w:trPr>
          <w:trHeight w:val="23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Экономический рост,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различия между ростом ВВП,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эконом. роста.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фактический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инвестиций и занятости в рамках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потенциальный ВВП.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отдельного циклического подъема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эконом. роста.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Абсолютный прирост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долговременным экономическим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П.15.1, 15.2 С.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ВВП, темп прироста ВВП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ростом; различия между ростом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136-144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фактического и ростом потенциального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 Уметь: использовать данные 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динамике реального ВВП для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определения экономического роста;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значение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 роста  для экономики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страны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различия между абсолютным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62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функция, свойства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приростом ВВП и другого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 роста,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макроэкономического показателя;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сбалансированный рост,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темпом роста данного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совокупная факторная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показателя и темпом его прироста. Что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роста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представляет собой производственная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П.15.2, 15.3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функция, различия, когда выпуск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С.141-150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зависит от одной переменной и от двух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7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16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16" o:spid="_x0000_s1041" style="position:absolute;z-index:251661824;visibility:visible;mso-wrap-distance-left:0;mso-wrap-distance-right:0;mso-position-horizontal-relative:page;mso-position-vertical-relative:page" from="21.2pt,85.1pt" to="21.2pt,529.6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7" o:spid="_x0000_s1042" style="position:absolute;z-index:251662848;visibility:visible;mso-wrap-distance-left:0;mso-wrap-distance-right:0;mso-position-horizontal-relative:page;mso-position-vertical-relative:page" from="793.85pt,85.1pt" to="793.85pt,529.6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640"/>
        <w:gridCol w:w="80"/>
        <w:gridCol w:w="80"/>
        <w:gridCol w:w="700"/>
        <w:gridCol w:w="2760"/>
        <w:gridCol w:w="2540"/>
        <w:gridCol w:w="960"/>
      </w:tblGrid>
      <w:tr w:rsidR="00500002">
        <w:trPr>
          <w:trHeight w:val="252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среднегодовой темп прироста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ВВП (средне геометрическому годовых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темпов прироста за данное число лет);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объяснять сущность сбалансированного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роста; анализировать роль каждого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фактора, в приросте ВВП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Экстенсивные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Экстенсивные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 различии экстенсивных 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Групповой,</w:t>
            </w: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интенсивные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интенсивные факторы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интенсивных факторах; факт феномена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роста.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 урок: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роста. Теория длинных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50 -60 – летних колебаний в экономике,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контроль.</w:t>
            </w: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стоит за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лекция-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циклов, повышательная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выдающемся русском экономисте Н.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Тестирование.</w:t>
            </w: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снижением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понижательная волна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Д. Кондратьеве; о теории длинных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длинного цикла, длинные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циклов Уметь: анализировать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0" w:type="dxa"/>
            <w:gridSpan w:val="3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циклы, особенности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статистические материалы, делать свои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роста?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циклов, четыре длинных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выводы об экстенсивных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П.15.4, 15.5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интенсивных факторах; решать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С.150-163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задачи, связанные с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жизненными ситуациями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Рефлексия способов и условий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960" w:type="dxa"/>
            <w:vAlign w:val="bottom"/>
          </w:tcPr>
          <w:p w:rsidR="00500002" w:rsidRDefault="00500002"/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действия, контроль и оценка процесса 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(решение</w:t>
            </w: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«Экономический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ия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5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 деятельности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задач)</w:t>
            </w: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рост»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изации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120" w:right="107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 16 </w:t>
      </w:r>
      <w:r>
        <w:rPr>
          <w:rFonts w:eastAsia="Times New Roman"/>
          <w:b/>
          <w:bCs/>
          <w:sz w:val="24"/>
          <w:szCs w:val="24"/>
          <w:u w:val="single"/>
        </w:rPr>
        <w:t>Экономика и государство</w:t>
      </w:r>
      <w:r>
        <w:rPr>
          <w:rFonts w:eastAsia="Times New Roman"/>
          <w:sz w:val="24"/>
          <w:szCs w:val="24"/>
        </w:rPr>
        <w:t>Цель:Раскрыть роль государства,границы и необходимость вмешательства в рыночную,смешаннуюэкономику.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780"/>
        <w:gridCol w:w="700"/>
        <w:gridCol w:w="2080"/>
        <w:gridCol w:w="2540"/>
      </w:tblGrid>
      <w:tr w:rsidR="00500002">
        <w:trPr>
          <w:trHeight w:val="242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42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78-80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задачи государства в области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 по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регулирования занятости, проведения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стабилизации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стабилизации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антициклических мероприятий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П.16.1 С.165-168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 развития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осуществления антиинфляционных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мероприятий. Уметь: анализировать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8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5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 участия государства в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45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17</w:t>
      </w:r>
    </w:p>
    <w:p w:rsidR="00500002" w:rsidRDefault="00500002">
      <w:pPr>
        <w:sectPr w:rsidR="00500002">
          <w:pgSz w:w="16840" w:h="11906" w:orient="landscape"/>
          <w:pgMar w:top="1440" w:right="0" w:bottom="428" w:left="420" w:header="0" w:footer="0" w:gutter="0"/>
          <w:cols w:space="720" w:equalWidth="0">
            <w:col w:w="16418"/>
          </w:cols>
        </w:sectPr>
      </w:pPr>
    </w:p>
    <w:p w:rsidR="00500002" w:rsidRDefault="00500002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20"/>
        <w:gridCol w:w="3540"/>
        <w:gridCol w:w="256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 ВВП и его распределение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через механизм госбюджета.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Бюджетно-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Прямые и косвенные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 особенностях бюджетно-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налоги, дискреционная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финансовой политики, ее воздействия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политика, бюджетный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динамику цикла и развитие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П.16.2 С.168-176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дефицит, дефицитный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инфляционных процессов;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 финансирования,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проанализировав эффект налоговой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сальдо бюджета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бюджетной политики финансирования.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доказывать воздействия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государства с помощью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государственного бюджета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Центрального банка на регулирование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экономики России. Анализировать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 воздействия мероприятий,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проводимых Центральным банком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макроэкономические показатели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 активности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  <w:r w:rsidR="00751632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Кредитно –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Регулирование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роль Центрального банка в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регулировании рыночной экономики.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коммерческих банков,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различать методы бюджетно-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П.16.3 С.176-184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резервные нормы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финансовой и кредитно-денежной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коммерческих банков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политики; различать политику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операции на открытом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«дорогих» и «дешевых» денег;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рынке, регулирование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решения правительства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учетной ставки,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проведении экономической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дезинфляция, политика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«дешевых» и «дорогих»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денег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 государства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Налоговая политика,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задачи политики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Групповой. Эссе.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стимулировании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стимулирования экономического роста.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89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финансирование,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причинах возникновения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роста.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бюджетный дефицит,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государственного долга, различия в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55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18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18" o:spid="_x0000_s1043" style="position:absolute;z-index:251663872;visibility:visible;mso-wrap-distance-left:0;mso-wrap-distance-right:0;mso-position-horizontal-relative:page;mso-position-vertical-relative:page" from="21.2pt,85.1pt" to="21.2pt,521.3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19" o:spid="_x0000_s1044" style="position:absolute;z-index:251664896;visibility:visible;mso-wrap-distance-left:0;mso-wrap-distance-right:0;mso-position-horizontal-relative:page;mso-position-vertical-relative:page" from="793.85pt,85.1pt" to="793.85pt,521.3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2780"/>
        <w:gridCol w:w="720"/>
        <w:gridCol w:w="860"/>
        <w:gridCol w:w="254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Государственный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кривая Лаффера, задачи</w:t>
            </w:r>
          </w:p>
        </w:tc>
        <w:tc>
          <w:tcPr>
            <w:tcW w:w="43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последствиях для возникновения и</w:t>
            </w: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долг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роста госдолга; условия, в которых рост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П.16.4, 16.5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стимулирования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госдолга представляет определенную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С.185-201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 роста.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для экономики Уметь: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Государственный долг,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различать задачи экономической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роста гос.долга: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 связанные со стабилизацией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военные расходы,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экономики и со стимулированием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циклические рецессии и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экономического роста; различать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низкие темпы роста ВВП</w:t>
            </w: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долговые обязательства,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эмитированные государством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банкнотами как долговыми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обязательствами Центрального банка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60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90-91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наиболее эффективных способов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орно -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в зависимости от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конкретных условий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еская</w:t>
            </w: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600"/>
        <w:gridCol w:w="300"/>
        <w:gridCol w:w="1000"/>
        <w:gridCol w:w="2120"/>
        <w:gridCol w:w="1140"/>
        <w:gridCol w:w="460"/>
        <w:gridCol w:w="2400"/>
        <w:gridCol w:w="100"/>
        <w:gridCol w:w="700"/>
        <w:gridCol w:w="580"/>
        <w:gridCol w:w="700"/>
        <w:gridCol w:w="2280"/>
        <w:gridCol w:w="2540"/>
      </w:tblGrid>
      <w:tr w:rsidR="00500002">
        <w:trPr>
          <w:trHeight w:val="245"/>
        </w:trPr>
        <w:tc>
          <w:tcPr>
            <w:tcW w:w="1140" w:type="dxa"/>
            <w:gridSpan w:val="2"/>
            <w:vAlign w:val="bottom"/>
          </w:tcPr>
          <w:p w:rsidR="00500002" w:rsidRDefault="00751632">
            <w:pPr>
              <w:spacing w:line="24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17.</w:t>
            </w:r>
          </w:p>
        </w:tc>
        <w:tc>
          <w:tcPr>
            <w:tcW w:w="14320" w:type="dxa"/>
            <w:gridSpan w:val="12"/>
            <w:vAlign w:val="bottom"/>
          </w:tcPr>
          <w:p w:rsidR="00500002" w:rsidRDefault="00751632">
            <w:pPr>
              <w:spacing w:line="245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Международная торговля и валютный рын</w:t>
            </w:r>
            <w:r w:rsidR="00E80279">
              <w:rPr>
                <w:rFonts w:eastAsia="Times New Roman"/>
                <w:b/>
                <w:bCs/>
                <w:sz w:val="24"/>
                <w:szCs w:val="24"/>
              </w:rPr>
              <w:t>ок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Ц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ель:Показать,как различные экономические системы являются</w:t>
            </w:r>
          </w:p>
        </w:tc>
      </w:tr>
      <w:tr w:rsidR="00500002">
        <w:trPr>
          <w:trHeight w:val="24"/>
        </w:trPr>
        <w:tc>
          <w:tcPr>
            <w:tcW w:w="54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shd w:val="clear" w:color="auto" w:fill="000000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gridSpan w:val="2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"/>
                <w:szCs w:val="2"/>
              </w:rPr>
            </w:pPr>
          </w:p>
        </w:tc>
      </w:tr>
      <w:tr w:rsidR="00500002">
        <w:trPr>
          <w:trHeight w:val="304"/>
        </w:trPr>
        <w:tc>
          <w:tcPr>
            <w:tcW w:w="15460" w:type="dxa"/>
            <w:gridSpan w:val="14"/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взаимосвязанными и взаимозависимыми частями единого целого - мировой экономики. Формировать и развивать способность к</w:t>
            </w:r>
          </w:p>
        </w:tc>
      </w:tr>
      <w:tr w:rsidR="00500002">
        <w:trPr>
          <w:trHeight w:val="302"/>
        </w:trPr>
        <w:tc>
          <w:tcPr>
            <w:tcW w:w="12920" w:type="dxa"/>
            <w:gridSpan w:val="13"/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самосовершенствованию, коммуникативной, ценностно - смысловой, информационно - технологической компетенции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36"/>
        </w:trPr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860" w:type="dxa"/>
            <w:gridSpan w:val="2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</w:tr>
      <w:tr w:rsidR="00500002">
        <w:trPr>
          <w:trHeight w:val="23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92</w:t>
            </w: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Мировое хозяйство,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предпосылки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хозяйство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специализации стран в рамках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П.17.1 С.203-208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труда,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разделения труда; показатели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экспортная и импортная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открытости национального хозяйства,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между общим, особенным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интернационализация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единичным международным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производства, группы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труда, основные критерии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 в ВВП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классификации групп стран мировой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экономике. Уметь: объяснять, что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представляет собой мировое хозяйство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элементы системы МЭО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94</w:t>
            </w:r>
          </w:p>
        </w:tc>
        <w:tc>
          <w:tcPr>
            <w:tcW w:w="6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gridSpan w:val="2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Меркантилизм, принцип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4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абсолютные и сравнительные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Групповой</w:t>
            </w:r>
          </w:p>
        </w:tc>
      </w:tr>
      <w:tr w:rsidR="00500002">
        <w:trPr>
          <w:trHeight w:val="40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3"/>
                <w:szCs w:val="3"/>
              </w:rPr>
            </w:pPr>
          </w:p>
        </w:tc>
      </w:tr>
    </w:tbl>
    <w:p w:rsidR="00500002" w:rsidRDefault="00500002">
      <w:pPr>
        <w:spacing w:line="211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19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500002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1220"/>
        <w:gridCol w:w="220"/>
        <w:gridCol w:w="500"/>
        <w:gridCol w:w="220"/>
        <w:gridCol w:w="1400"/>
        <w:gridCol w:w="256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торговля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абсолютного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преимущества; импорт; экспорт.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П.17.2 С.208-221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преимущества, принцип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международной торговли 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сравнительного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производственные возможности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преимущества, индекс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торгующих стран. Уметь: доказать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условий торговли,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и целесообразность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бартер, клиринговые,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внешней торговли, познакомить 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офсетные соглашения,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главными концепциями теории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фьючерсные сделки на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внешней торговли.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реальный товар,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хеджирование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96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Внешнеторговая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«фритредерство»,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протекционизм; таможенная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Парный,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таможенные пошлины,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пошлина; международная зона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П.17.3 С.221-225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демпинг Валютный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свободной торговли; квота.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Эссе.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рынок, курс, операция,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Познакомиться с инструментами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прямая и косвенная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регулирования внешней торговли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котировка, сделки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последствиями этого регулирования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форвард, спот, валютно-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различных групп населения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процентный арбитраж,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государства в целом Уметь: провести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40" w:type="dxa"/>
            <w:gridSpan w:val="3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монетарный подход,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сравнительный анализ достоинств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валютная, дисконтная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недостатков открытия внутреннего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девизная политика,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 для товаров зарубежных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фиксированный курс,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6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производителей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валютные интервенции,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девальвация и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ревальвация валюты,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свободно плавающие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курсы, валютные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ограничения,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золотомонетный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стандарт, Бреттон-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Вудская, Ямайская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система,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345"/>
        </w:trPr>
        <w:tc>
          <w:tcPr>
            <w:tcW w:w="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:rsidR="00500002" w:rsidRDefault="00751632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</w:tbl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AD4E4C">
      <w:pPr>
        <w:spacing w:line="242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20" o:spid="_x0000_s1045" style="position:absolute;z-index:251665920;visibility:visible;mso-wrap-distance-left:0;mso-wrap-distance-right:0;mso-position-horizontal-relative:page;mso-position-vertical-relative:page" from="21.2pt,85.1pt" to="21.2pt,529.15pt" o:allowincell="f" strokeweight=".16931mm">
            <w10:wrap anchorx="page" anchory="page"/>
          </v:line>
        </w:pict>
      </w:r>
      <w:r>
        <w:rPr>
          <w:noProof/>
          <w:sz w:val="20"/>
          <w:szCs w:val="20"/>
        </w:rPr>
        <w:pict>
          <v:line id="Shape 21" o:spid="_x0000_s1046" style="position:absolute;z-index:251666944;visibility:visible;mso-wrap-distance-left:0;mso-wrap-distance-right:0;mso-position-horizontal-relative:page;mso-position-vertical-relative:page" from="793.85pt,85.1pt" to="793.85pt,529.15pt" o:allowincell="f" strokeweight=".16931mm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20"/>
        <w:gridCol w:w="3540"/>
        <w:gridCol w:w="254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конвертируемость</w:t>
            </w:r>
          </w:p>
        </w:tc>
        <w:tc>
          <w:tcPr>
            <w:tcW w:w="43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валюты</w:t>
            </w:r>
          </w:p>
        </w:tc>
        <w:tc>
          <w:tcPr>
            <w:tcW w:w="43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Валютный рынок.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сущность валютного рынка как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особого механизма, функции и</w:t>
            </w: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 w:rsidP="00E802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П.17.4 С.225-240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операции валютного рынка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различать курсы  валют «спот»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«форвард», причины изменения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курсов валют, валютные режимы,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инструменты валютной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политики, девизную и дисконтную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политику, различать полную и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частичную внутреннюю и внешнюю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конвертируемость валют; выделять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 и недостатки валютных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систем, приводить примеры основных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 международных валютных</w:t>
            </w: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систем.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" w:lineRule="exact"/>
        <w:rPr>
          <w:sz w:val="20"/>
          <w:szCs w:val="20"/>
        </w:rPr>
      </w:pPr>
    </w:p>
    <w:p w:rsidR="00500002" w:rsidRDefault="00751632">
      <w:pPr>
        <w:spacing w:line="236" w:lineRule="auto"/>
        <w:ind w:left="120" w:right="9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Тема18.Международное движение капиталов и платежный баланс</w:t>
      </w:r>
      <w:r>
        <w:rPr>
          <w:rFonts w:eastAsia="Times New Roman"/>
          <w:b/>
          <w:bCs/>
          <w:sz w:val="24"/>
          <w:szCs w:val="24"/>
        </w:rPr>
        <w:t xml:space="preserve">  Цель: </w:t>
      </w:r>
      <w:r>
        <w:rPr>
          <w:rFonts w:eastAsia="Times New Roman"/>
          <w:sz w:val="24"/>
          <w:szCs w:val="24"/>
        </w:rPr>
        <w:t>Расширить представления о системе международныхэкономических отношений. Формировать и развивать способность к самосовершенствованию, коммуникативной, ценностно - смысловой, информационно - технологической компетенции</w:t>
      </w:r>
    </w:p>
    <w:p w:rsidR="00500002" w:rsidRDefault="00500002">
      <w:pPr>
        <w:spacing w:line="2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2720"/>
        <w:gridCol w:w="700"/>
        <w:gridCol w:w="140"/>
        <w:gridCol w:w="2540"/>
      </w:tblGrid>
      <w:tr w:rsidR="00500002">
        <w:trPr>
          <w:trHeight w:val="242"/>
        </w:trPr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98-99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Международное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</w:t>
            </w: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Финансовый рынок,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gridSpan w:val="3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предпосылки формирования,</w:t>
            </w:r>
          </w:p>
        </w:tc>
        <w:tc>
          <w:tcPr>
            <w:tcW w:w="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tcBorders>
              <w:top w:val="single" w:sz="8" w:space="0" w:color="auto"/>
            </w:tcBorders>
            <w:vAlign w:val="bottom"/>
          </w:tcPr>
          <w:p w:rsidR="00500002" w:rsidRDefault="0075163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Парный,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7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 w:rsidP="00E802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секьюритизация,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функциональную структуру мирового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 w:rsidP="00E8027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капиталов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еврорынок, либор, ООН,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 ссудного капитала;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П.18.1 С.242-255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МВФ, МБРР, прямые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противоречивость воздействия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внешних кредитных заимствований на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капиталовложения,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экономику страны, предпосылки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портфельные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международного движения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знаний.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инвестиции,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предпринимательского капитала Уметь: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20" w:type="dxa"/>
            <w:gridSpan w:val="2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транснациональные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факторы, определяющие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компании (ТНК),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уровень процентных ставок на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свободные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международном рынке капиталов;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экономические зоны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tcBorders>
              <w:bottom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современные тенденции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55" w:lineRule="exact"/>
        <w:rPr>
          <w:sz w:val="20"/>
          <w:szCs w:val="20"/>
        </w:rPr>
      </w:pPr>
    </w:p>
    <w:p w:rsidR="00500002" w:rsidRDefault="00751632">
      <w:pPr>
        <w:ind w:left="150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21</w:t>
      </w:r>
    </w:p>
    <w:p w:rsidR="00500002" w:rsidRDefault="00500002">
      <w:pPr>
        <w:sectPr w:rsidR="00500002">
          <w:pgSz w:w="16840" w:h="11906" w:orient="landscape"/>
          <w:pgMar w:top="1440" w:right="958" w:bottom="428" w:left="420" w:header="0" w:footer="0" w:gutter="0"/>
          <w:cols w:space="720" w:equalWidth="0">
            <w:col w:w="15460"/>
          </w:cols>
        </w:sectPr>
      </w:pPr>
    </w:p>
    <w:p w:rsidR="00500002" w:rsidRDefault="00500002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40"/>
        <w:gridCol w:w="900"/>
        <w:gridCol w:w="1000"/>
        <w:gridCol w:w="2120"/>
        <w:gridCol w:w="1140"/>
        <w:gridCol w:w="2860"/>
        <w:gridCol w:w="100"/>
        <w:gridCol w:w="700"/>
        <w:gridCol w:w="20"/>
        <w:gridCol w:w="3540"/>
        <w:gridCol w:w="2560"/>
      </w:tblGrid>
      <w:tr w:rsidR="0050000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  <w:tc>
          <w:tcPr>
            <w:tcW w:w="426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мировом рынке ссудных капиталов;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3"/>
                <w:szCs w:val="23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противоречия между инвестором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страной – реципиентом иностранных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капиталовложений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3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3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Платежный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Платежный баланс,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0"/>
                <w:szCs w:val="20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принцип составления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Парный,</w:t>
            </w: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баланс.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ированн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резиденты, нерезиденты,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платежного баланса;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индивидуальный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 двойной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институциональную структуру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бухгалтерской записи.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наиболее развитой интеграционной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интеграция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Международная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группировки - ЕС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5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П.18.2, 18.3 256-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экономическая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Уметь: различать дебетовые и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1"/>
                <w:szCs w:val="21"/>
              </w:rPr>
            </w:pPr>
          </w:p>
        </w:tc>
      </w:tr>
      <w:tr w:rsidR="00500002">
        <w:trPr>
          <w:trHeight w:val="2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gridSpan w:val="2"/>
            <w:shd w:val="clear" w:color="auto" w:fill="000000"/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00002">
        <w:trPr>
          <w:trHeight w:val="28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269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интеграция, зона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кредитовые операции; различать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свободной торговли,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уровни интеграции и основные типы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таможенный союз,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интеграционных группировок</w:t>
            </w: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общий рынок,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экономический союз,</w:t>
            </w: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ЕЭС, ЭКЮ.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  <w:tr w:rsidR="00500002">
        <w:trPr>
          <w:trHeight w:val="26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E80279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102</w:t>
            </w:r>
            <w:bookmarkStart w:id="0" w:name="_GoBack"/>
            <w:bookmarkEnd w:id="0"/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100" w:type="dxa"/>
            <w:vAlign w:val="bottom"/>
          </w:tcPr>
          <w:p w:rsidR="00500002" w:rsidRDefault="00500002"/>
        </w:tc>
        <w:tc>
          <w:tcPr>
            <w:tcW w:w="700" w:type="dxa"/>
            <w:vAlign w:val="bottom"/>
          </w:tcPr>
          <w:p w:rsidR="00500002" w:rsidRDefault="00500002"/>
        </w:tc>
        <w:tc>
          <w:tcPr>
            <w:tcW w:w="20" w:type="dxa"/>
            <w:vAlign w:val="bottom"/>
          </w:tcPr>
          <w:p w:rsidR="00500002" w:rsidRDefault="00500002"/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/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</w:t>
            </w:r>
          </w:p>
        </w:tc>
      </w:tr>
      <w:tr w:rsidR="00500002">
        <w:trPr>
          <w:trHeight w:val="2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обобщение по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right w:val="single" w:sz="8" w:space="0" w:color="auto"/>
            </w:tcBorders>
            <w:vAlign w:val="bottom"/>
          </w:tcPr>
          <w:p w:rsidR="00500002" w:rsidRDefault="0075163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тестирование.</w:t>
            </w:r>
          </w:p>
        </w:tc>
      </w:tr>
      <w:tr w:rsidR="00500002">
        <w:trPr>
          <w:trHeight w:val="281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75163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курсу.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00002" w:rsidRDefault="00500002">
            <w:pPr>
              <w:rPr>
                <w:sz w:val="24"/>
                <w:szCs w:val="24"/>
              </w:rPr>
            </w:pPr>
          </w:p>
        </w:tc>
      </w:tr>
    </w:tbl>
    <w:p w:rsidR="00500002" w:rsidRDefault="00500002">
      <w:pPr>
        <w:spacing w:line="273" w:lineRule="exact"/>
        <w:rPr>
          <w:sz w:val="20"/>
          <w:szCs w:val="20"/>
        </w:rPr>
      </w:pPr>
    </w:p>
    <w:p w:rsidR="00500002" w:rsidRDefault="00751632">
      <w:pPr>
        <w:numPr>
          <w:ilvl w:val="0"/>
          <w:numId w:val="11"/>
        </w:numPr>
        <w:tabs>
          <w:tab w:val="left" w:pos="1060"/>
        </w:tabs>
        <w:ind w:left="1060" w:hanging="34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Литература.</w:t>
      </w:r>
    </w:p>
    <w:p w:rsidR="00500002" w:rsidRDefault="00751632">
      <w:pPr>
        <w:spacing w:line="237" w:lineRule="auto"/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Основой теоретического материала, практических занятий программы являются:</w:t>
      </w:r>
    </w:p>
    <w:p w:rsidR="00500002" w:rsidRDefault="00751632">
      <w:pPr>
        <w:numPr>
          <w:ilvl w:val="0"/>
          <w:numId w:val="12"/>
        </w:numPr>
        <w:tabs>
          <w:tab w:val="left" w:pos="1440"/>
        </w:tabs>
        <w:spacing w:line="236" w:lineRule="auto"/>
        <w:ind w:left="14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Основы экономической теории: Учебник для 10-11 кл. общеобразоват. учрежд. Профильный уровень / Под ред. С.И. Иванова. – 12-е</w:t>
      </w:r>
    </w:p>
    <w:p w:rsidR="00500002" w:rsidRDefault="00751632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изд. и последующие – В 2-х книгах. Кн. 1,2 – М.: Вита-Пресс, 2014.</w:t>
      </w:r>
    </w:p>
    <w:p w:rsidR="00500002" w:rsidRDefault="00751632">
      <w:pPr>
        <w:numPr>
          <w:ilvl w:val="0"/>
          <w:numId w:val="12"/>
        </w:numPr>
        <w:tabs>
          <w:tab w:val="left" w:pos="1440"/>
        </w:tabs>
        <w:ind w:left="14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Иванов С.И., Линьков А.Я., Шереметова В.В. и др. Преподавание курса «Основы экономической теории»: Пособие для учителя 10- 11</w:t>
      </w:r>
    </w:p>
    <w:p w:rsidR="00500002" w:rsidRDefault="00751632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классов общеобразоват. учрежд. с углубленным изучением экономики / Под ред. Иванова С.И.— 3-е изд.— М.: Вита-Пресс, 2012.</w:t>
      </w:r>
    </w:p>
    <w:p w:rsidR="00500002" w:rsidRDefault="00751632">
      <w:pPr>
        <w:numPr>
          <w:ilvl w:val="0"/>
          <w:numId w:val="12"/>
        </w:numPr>
        <w:tabs>
          <w:tab w:val="left" w:pos="1440"/>
        </w:tabs>
        <w:ind w:left="14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Практикум по экономике: уч. Пособие для 10-11 классов общеобразоват. учрежд. Профильный уровень образования./ С.И. Иванов и</w:t>
      </w:r>
    </w:p>
    <w:p w:rsidR="00500002" w:rsidRDefault="00751632">
      <w:pPr>
        <w:ind w:left="1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др. М.: Вита –Пресс, 2012.</w:t>
      </w:r>
    </w:p>
    <w:p w:rsidR="00500002" w:rsidRDefault="00500002">
      <w:pPr>
        <w:spacing w:line="281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200" w:lineRule="exact"/>
        <w:rPr>
          <w:sz w:val="20"/>
          <w:szCs w:val="20"/>
        </w:rPr>
      </w:pPr>
    </w:p>
    <w:p w:rsidR="00500002" w:rsidRDefault="00500002">
      <w:pPr>
        <w:spacing w:line="379" w:lineRule="exact"/>
        <w:rPr>
          <w:sz w:val="20"/>
          <w:szCs w:val="20"/>
        </w:rPr>
      </w:pPr>
    </w:p>
    <w:p w:rsidR="00500002" w:rsidRDefault="00751632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23</w:t>
      </w:r>
    </w:p>
    <w:sectPr w:rsidR="00500002" w:rsidSect="003E4251">
      <w:pgSz w:w="16840" w:h="11906" w:orient="landscape"/>
      <w:pgMar w:top="1435" w:right="1138" w:bottom="428" w:left="1140" w:header="0" w:footer="0" w:gutter="0"/>
      <w:cols w:space="720" w:equalWidth="0">
        <w:col w:w="145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9EDCEC96"/>
    <w:lvl w:ilvl="0" w:tplc="BE38F82E">
      <w:start w:val="1"/>
      <w:numFmt w:val="bullet"/>
      <w:lvlText w:val=""/>
      <w:lvlJc w:val="left"/>
    </w:lvl>
    <w:lvl w:ilvl="1" w:tplc="97B22A64">
      <w:numFmt w:val="decimal"/>
      <w:lvlText w:val=""/>
      <w:lvlJc w:val="left"/>
    </w:lvl>
    <w:lvl w:ilvl="2" w:tplc="C278017E">
      <w:numFmt w:val="decimal"/>
      <w:lvlText w:val=""/>
      <w:lvlJc w:val="left"/>
    </w:lvl>
    <w:lvl w:ilvl="3" w:tplc="B55AE94E">
      <w:numFmt w:val="decimal"/>
      <w:lvlText w:val=""/>
      <w:lvlJc w:val="left"/>
    </w:lvl>
    <w:lvl w:ilvl="4" w:tplc="E7E042E6">
      <w:numFmt w:val="decimal"/>
      <w:lvlText w:val=""/>
      <w:lvlJc w:val="left"/>
    </w:lvl>
    <w:lvl w:ilvl="5" w:tplc="EBC0C106">
      <w:numFmt w:val="decimal"/>
      <w:lvlText w:val=""/>
      <w:lvlJc w:val="left"/>
    </w:lvl>
    <w:lvl w:ilvl="6" w:tplc="890064D6">
      <w:numFmt w:val="decimal"/>
      <w:lvlText w:val=""/>
      <w:lvlJc w:val="left"/>
    </w:lvl>
    <w:lvl w:ilvl="7" w:tplc="F6362542">
      <w:numFmt w:val="decimal"/>
      <w:lvlText w:val=""/>
      <w:lvlJc w:val="left"/>
    </w:lvl>
    <w:lvl w:ilvl="8" w:tplc="DAEE5640">
      <w:numFmt w:val="decimal"/>
      <w:lvlText w:val=""/>
      <w:lvlJc w:val="left"/>
    </w:lvl>
  </w:abstractNum>
  <w:abstractNum w:abstractNumId="1">
    <w:nsid w:val="00000124"/>
    <w:multiLevelType w:val="hybridMultilevel"/>
    <w:tmpl w:val="66CC08AE"/>
    <w:lvl w:ilvl="0" w:tplc="673026A0">
      <w:start w:val="1"/>
      <w:numFmt w:val="bullet"/>
      <w:lvlText w:val=""/>
      <w:lvlJc w:val="left"/>
    </w:lvl>
    <w:lvl w:ilvl="1" w:tplc="4B86A580">
      <w:numFmt w:val="decimal"/>
      <w:lvlText w:val=""/>
      <w:lvlJc w:val="left"/>
    </w:lvl>
    <w:lvl w:ilvl="2" w:tplc="C8062A80">
      <w:numFmt w:val="decimal"/>
      <w:lvlText w:val=""/>
      <w:lvlJc w:val="left"/>
    </w:lvl>
    <w:lvl w:ilvl="3" w:tplc="D762714C">
      <w:numFmt w:val="decimal"/>
      <w:lvlText w:val=""/>
      <w:lvlJc w:val="left"/>
    </w:lvl>
    <w:lvl w:ilvl="4" w:tplc="F0C0A118">
      <w:numFmt w:val="decimal"/>
      <w:lvlText w:val=""/>
      <w:lvlJc w:val="left"/>
    </w:lvl>
    <w:lvl w:ilvl="5" w:tplc="A93C1594">
      <w:numFmt w:val="decimal"/>
      <w:lvlText w:val=""/>
      <w:lvlJc w:val="left"/>
    </w:lvl>
    <w:lvl w:ilvl="6" w:tplc="57E0BF64">
      <w:numFmt w:val="decimal"/>
      <w:lvlText w:val=""/>
      <w:lvlJc w:val="left"/>
    </w:lvl>
    <w:lvl w:ilvl="7" w:tplc="0E0EB2D2">
      <w:numFmt w:val="decimal"/>
      <w:lvlText w:val=""/>
      <w:lvlJc w:val="left"/>
    </w:lvl>
    <w:lvl w:ilvl="8" w:tplc="A502B11A">
      <w:numFmt w:val="decimal"/>
      <w:lvlText w:val=""/>
      <w:lvlJc w:val="left"/>
    </w:lvl>
  </w:abstractNum>
  <w:abstractNum w:abstractNumId="2">
    <w:nsid w:val="00000F3E"/>
    <w:multiLevelType w:val="hybridMultilevel"/>
    <w:tmpl w:val="05028EEC"/>
    <w:lvl w:ilvl="0" w:tplc="64466704">
      <w:start w:val="1"/>
      <w:numFmt w:val="bullet"/>
      <w:lvlText w:val=""/>
      <w:lvlJc w:val="left"/>
    </w:lvl>
    <w:lvl w:ilvl="1" w:tplc="69544D5C">
      <w:numFmt w:val="decimal"/>
      <w:lvlText w:val=""/>
      <w:lvlJc w:val="left"/>
    </w:lvl>
    <w:lvl w:ilvl="2" w:tplc="16729C1C">
      <w:numFmt w:val="decimal"/>
      <w:lvlText w:val=""/>
      <w:lvlJc w:val="left"/>
    </w:lvl>
    <w:lvl w:ilvl="3" w:tplc="795C5D58">
      <w:numFmt w:val="decimal"/>
      <w:lvlText w:val=""/>
      <w:lvlJc w:val="left"/>
    </w:lvl>
    <w:lvl w:ilvl="4" w:tplc="539E5FC4">
      <w:numFmt w:val="decimal"/>
      <w:lvlText w:val=""/>
      <w:lvlJc w:val="left"/>
    </w:lvl>
    <w:lvl w:ilvl="5" w:tplc="6DBC429A">
      <w:numFmt w:val="decimal"/>
      <w:lvlText w:val=""/>
      <w:lvlJc w:val="left"/>
    </w:lvl>
    <w:lvl w:ilvl="6" w:tplc="742A09CA">
      <w:numFmt w:val="decimal"/>
      <w:lvlText w:val=""/>
      <w:lvlJc w:val="left"/>
    </w:lvl>
    <w:lvl w:ilvl="7" w:tplc="C61EF4CC">
      <w:numFmt w:val="decimal"/>
      <w:lvlText w:val=""/>
      <w:lvlJc w:val="left"/>
    </w:lvl>
    <w:lvl w:ilvl="8" w:tplc="C8A873A2">
      <w:numFmt w:val="decimal"/>
      <w:lvlText w:val=""/>
      <w:lvlJc w:val="left"/>
    </w:lvl>
  </w:abstractNum>
  <w:abstractNum w:abstractNumId="3">
    <w:nsid w:val="000012DB"/>
    <w:multiLevelType w:val="hybridMultilevel"/>
    <w:tmpl w:val="1EBC751C"/>
    <w:lvl w:ilvl="0" w:tplc="43F8ED00">
      <w:start w:val="2"/>
      <w:numFmt w:val="decimal"/>
      <w:lvlText w:val="%1."/>
      <w:lvlJc w:val="left"/>
    </w:lvl>
    <w:lvl w:ilvl="1" w:tplc="97D079D6">
      <w:numFmt w:val="decimal"/>
      <w:lvlText w:val=""/>
      <w:lvlJc w:val="left"/>
    </w:lvl>
    <w:lvl w:ilvl="2" w:tplc="782A781A">
      <w:numFmt w:val="decimal"/>
      <w:lvlText w:val=""/>
      <w:lvlJc w:val="left"/>
    </w:lvl>
    <w:lvl w:ilvl="3" w:tplc="09C8AF6A">
      <w:numFmt w:val="decimal"/>
      <w:lvlText w:val=""/>
      <w:lvlJc w:val="left"/>
    </w:lvl>
    <w:lvl w:ilvl="4" w:tplc="2714B770">
      <w:numFmt w:val="decimal"/>
      <w:lvlText w:val=""/>
      <w:lvlJc w:val="left"/>
    </w:lvl>
    <w:lvl w:ilvl="5" w:tplc="F84C1560">
      <w:numFmt w:val="decimal"/>
      <w:lvlText w:val=""/>
      <w:lvlJc w:val="left"/>
    </w:lvl>
    <w:lvl w:ilvl="6" w:tplc="6FF48358">
      <w:numFmt w:val="decimal"/>
      <w:lvlText w:val=""/>
      <w:lvlJc w:val="left"/>
    </w:lvl>
    <w:lvl w:ilvl="7" w:tplc="6388C0B2">
      <w:numFmt w:val="decimal"/>
      <w:lvlText w:val=""/>
      <w:lvlJc w:val="left"/>
    </w:lvl>
    <w:lvl w:ilvl="8" w:tplc="E08881EE">
      <w:numFmt w:val="decimal"/>
      <w:lvlText w:val=""/>
      <w:lvlJc w:val="left"/>
    </w:lvl>
  </w:abstractNum>
  <w:abstractNum w:abstractNumId="4">
    <w:nsid w:val="0000153C"/>
    <w:multiLevelType w:val="hybridMultilevel"/>
    <w:tmpl w:val="1FC2A600"/>
    <w:lvl w:ilvl="0" w:tplc="CF882878">
      <w:start w:val="1"/>
      <w:numFmt w:val="bullet"/>
      <w:lvlText w:val=""/>
      <w:lvlJc w:val="left"/>
    </w:lvl>
    <w:lvl w:ilvl="1" w:tplc="F454C6C6">
      <w:numFmt w:val="decimal"/>
      <w:lvlText w:val=""/>
      <w:lvlJc w:val="left"/>
    </w:lvl>
    <w:lvl w:ilvl="2" w:tplc="493AA49C">
      <w:numFmt w:val="decimal"/>
      <w:lvlText w:val=""/>
      <w:lvlJc w:val="left"/>
    </w:lvl>
    <w:lvl w:ilvl="3" w:tplc="75CA4624">
      <w:numFmt w:val="decimal"/>
      <w:lvlText w:val=""/>
      <w:lvlJc w:val="left"/>
    </w:lvl>
    <w:lvl w:ilvl="4" w:tplc="3ECA55B8">
      <w:numFmt w:val="decimal"/>
      <w:lvlText w:val=""/>
      <w:lvlJc w:val="left"/>
    </w:lvl>
    <w:lvl w:ilvl="5" w:tplc="CB8C53B8">
      <w:numFmt w:val="decimal"/>
      <w:lvlText w:val=""/>
      <w:lvlJc w:val="left"/>
    </w:lvl>
    <w:lvl w:ilvl="6" w:tplc="4552AA70">
      <w:numFmt w:val="decimal"/>
      <w:lvlText w:val=""/>
      <w:lvlJc w:val="left"/>
    </w:lvl>
    <w:lvl w:ilvl="7" w:tplc="2938C340">
      <w:numFmt w:val="decimal"/>
      <w:lvlText w:val=""/>
      <w:lvlJc w:val="left"/>
    </w:lvl>
    <w:lvl w:ilvl="8" w:tplc="1436BC88">
      <w:numFmt w:val="decimal"/>
      <w:lvlText w:val=""/>
      <w:lvlJc w:val="left"/>
    </w:lvl>
  </w:abstractNum>
  <w:abstractNum w:abstractNumId="5">
    <w:nsid w:val="00001547"/>
    <w:multiLevelType w:val="hybridMultilevel"/>
    <w:tmpl w:val="B532AFD6"/>
    <w:lvl w:ilvl="0" w:tplc="1D385028">
      <w:start w:val="1"/>
      <w:numFmt w:val="bullet"/>
      <w:lvlText w:val=""/>
      <w:lvlJc w:val="left"/>
    </w:lvl>
    <w:lvl w:ilvl="1" w:tplc="654C97F2">
      <w:numFmt w:val="decimal"/>
      <w:lvlText w:val=""/>
      <w:lvlJc w:val="left"/>
    </w:lvl>
    <w:lvl w:ilvl="2" w:tplc="AA7853A6">
      <w:numFmt w:val="decimal"/>
      <w:lvlText w:val=""/>
      <w:lvlJc w:val="left"/>
    </w:lvl>
    <w:lvl w:ilvl="3" w:tplc="81E0E95E">
      <w:numFmt w:val="decimal"/>
      <w:lvlText w:val=""/>
      <w:lvlJc w:val="left"/>
    </w:lvl>
    <w:lvl w:ilvl="4" w:tplc="6950BE98">
      <w:numFmt w:val="decimal"/>
      <w:lvlText w:val=""/>
      <w:lvlJc w:val="left"/>
    </w:lvl>
    <w:lvl w:ilvl="5" w:tplc="56C096C8">
      <w:numFmt w:val="decimal"/>
      <w:lvlText w:val=""/>
      <w:lvlJc w:val="left"/>
    </w:lvl>
    <w:lvl w:ilvl="6" w:tplc="0C241DC2">
      <w:numFmt w:val="decimal"/>
      <w:lvlText w:val=""/>
      <w:lvlJc w:val="left"/>
    </w:lvl>
    <w:lvl w:ilvl="7" w:tplc="F392C840">
      <w:numFmt w:val="decimal"/>
      <w:lvlText w:val=""/>
      <w:lvlJc w:val="left"/>
    </w:lvl>
    <w:lvl w:ilvl="8" w:tplc="EBE2F7C8">
      <w:numFmt w:val="decimal"/>
      <w:lvlText w:val=""/>
      <w:lvlJc w:val="left"/>
    </w:lvl>
  </w:abstractNum>
  <w:abstractNum w:abstractNumId="6">
    <w:nsid w:val="00002EA6"/>
    <w:multiLevelType w:val="hybridMultilevel"/>
    <w:tmpl w:val="C62E6BB6"/>
    <w:lvl w:ilvl="0" w:tplc="9000FD10">
      <w:start w:val="1"/>
      <w:numFmt w:val="bullet"/>
      <w:lvlText w:val="-"/>
      <w:lvlJc w:val="left"/>
    </w:lvl>
    <w:lvl w:ilvl="1" w:tplc="E3D60B50">
      <w:start w:val="1"/>
      <w:numFmt w:val="bullet"/>
      <w:lvlText w:val="-"/>
      <w:lvlJc w:val="left"/>
    </w:lvl>
    <w:lvl w:ilvl="2" w:tplc="7916C1EE">
      <w:numFmt w:val="decimal"/>
      <w:lvlText w:val=""/>
      <w:lvlJc w:val="left"/>
    </w:lvl>
    <w:lvl w:ilvl="3" w:tplc="3E4C6A50">
      <w:numFmt w:val="decimal"/>
      <w:lvlText w:val=""/>
      <w:lvlJc w:val="left"/>
    </w:lvl>
    <w:lvl w:ilvl="4" w:tplc="E23A49A8">
      <w:numFmt w:val="decimal"/>
      <w:lvlText w:val=""/>
      <w:lvlJc w:val="left"/>
    </w:lvl>
    <w:lvl w:ilvl="5" w:tplc="09FC73C2">
      <w:numFmt w:val="decimal"/>
      <w:lvlText w:val=""/>
      <w:lvlJc w:val="left"/>
    </w:lvl>
    <w:lvl w:ilvl="6" w:tplc="6A20EDF4">
      <w:numFmt w:val="decimal"/>
      <w:lvlText w:val=""/>
      <w:lvlJc w:val="left"/>
    </w:lvl>
    <w:lvl w:ilvl="7" w:tplc="3AD6ACB6">
      <w:numFmt w:val="decimal"/>
      <w:lvlText w:val=""/>
      <w:lvlJc w:val="left"/>
    </w:lvl>
    <w:lvl w:ilvl="8" w:tplc="764EF5D8">
      <w:numFmt w:val="decimal"/>
      <w:lvlText w:val=""/>
      <w:lvlJc w:val="left"/>
    </w:lvl>
  </w:abstractNum>
  <w:abstractNum w:abstractNumId="7">
    <w:nsid w:val="0000305E"/>
    <w:multiLevelType w:val="hybridMultilevel"/>
    <w:tmpl w:val="E6FE53E2"/>
    <w:lvl w:ilvl="0" w:tplc="625A6A94">
      <w:start w:val="1"/>
      <w:numFmt w:val="bullet"/>
      <w:lvlText w:val=""/>
      <w:lvlJc w:val="left"/>
    </w:lvl>
    <w:lvl w:ilvl="1" w:tplc="0AB88AC2">
      <w:numFmt w:val="decimal"/>
      <w:lvlText w:val=""/>
      <w:lvlJc w:val="left"/>
    </w:lvl>
    <w:lvl w:ilvl="2" w:tplc="9AB22D2E">
      <w:numFmt w:val="decimal"/>
      <w:lvlText w:val=""/>
      <w:lvlJc w:val="left"/>
    </w:lvl>
    <w:lvl w:ilvl="3" w:tplc="84982C7E">
      <w:numFmt w:val="decimal"/>
      <w:lvlText w:val=""/>
      <w:lvlJc w:val="left"/>
    </w:lvl>
    <w:lvl w:ilvl="4" w:tplc="416E641E">
      <w:numFmt w:val="decimal"/>
      <w:lvlText w:val=""/>
      <w:lvlJc w:val="left"/>
    </w:lvl>
    <w:lvl w:ilvl="5" w:tplc="715E9920">
      <w:numFmt w:val="decimal"/>
      <w:lvlText w:val=""/>
      <w:lvlJc w:val="left"/>
    </w:lvl>
    <w:lvl w:ilvl="6" w:tplc="D8468D62">
      <w:numFmt w:val="decimal"/>
      <w:lvlText w:val=""/>
      <w:lvlJc w:val="left"/>
    </w:lvl>
    <w:lvl w:ilvl="7" w:tplc="834441B0">
      <w:numFmt w:val="decimal"/>
      <w:lvlText w:val=""/>
      <w:lvlJc w:val="left"/>
    </w:lvl>
    <w:lvl w:ilvl="8" w:tplc="5F14E462">
      <w:numFmt w:val="decimal"/>
      <w:lvlText w:val=""/>
      <w:lvlJc w:val="left"/>
    </w:lvl>
  </w:abstractNum>
  <w:abstractNum w:abstractNumId="8">
    <w:nsid w:val="0000390C"/>
    <w:multiLevelType w:val="hybridMultilevel"/>
    <w:tmpl w:val="480414F4"/>
    <w:lvl w:ilvl="0" w:tplc="2BA6EB44">
      <w:start w:val="1"/>
      <w:numFmt w:val="bullet"/>
      <w:lvlText w:val=""/>
      <w:lvlJc w:val="left"/>
    </w:lvl>
    <w:lvl w:ilvl="1" w:tplc="56544BD2">
      <w:numFmt w:val="decimal"/>
      <w:lvlText w:val=""/>
      <w:lvlJc w:val="left"/>
    </w:lvl>
    <w:lvl w:ilvl="2" w:tplc="40928400">
      <w:numFmt w:val="decimal"/>
      <w:lvlText w:val=""/>
      <w:lvlJc w:val="left"/>
    </w:lvl>
    <w:lvl w:ilvl="3" w:tplc="54CC84C4">
      <w:numFmt w:val="decimal"/>
      <w:lvlText w:val=""/>
      <w:lvlJc w:val="left"/>
    </w:lvl>
    <w:lvl w:ilvl="4" w:tplc="E19CD210">
      <w:numFmt w:val="decimal"/>
      <w:lvlText w:val=""/>
      <w:lvlJc w:val="left"/>
    </w:lvl>
    <w:lvl w:ilvl="5" w:tplc="3078C5E0">
      <w:numFmt w:val="decimal"/>
      <w:lvlText w:val=""/>
      <w:lvlJc w:val="left"/>
    </w:lvl>
    <w:lvl w:ilvl="6" w:tplc="C2002574">
      <w:numFmt w:val="decimal"/>
      <w:lvlText w:val=""/>
      <w:lvlJc w:val="left"/>
    </w:lvl>
    <w:lvl w:ilvl="7" w:tplc="2C16B9CC">
      <w:numFmt w:val="decimal"/>
      <w:lvlText w:val=""/>
      <w:lvlJc w:val="left"/>
    </w:lvl>
    <w:lvl w:ilvl="8" w:tplc="767845B0">
      <w:numFmt w:val="decimal"/>
      <w:lvlText w:val=""/>
      <w:lvlJc w:val="left"/>
    </w:lvl>
  </w:abstractNum>
  <w:abstractNum w:abstractNumId="9">
    <w:nsid w:val="0000440D"/>
    <w:multiLevelType w:val="hybridMultilevel"/>
    <w:tmpl w:val="27F2DE90"/>
    <w:lvl w:ilvl="0" w:tplc="FA646A44">
      <w:start w:val="1"/>
      <w:numFmt w:val="bullet"/>
      <w:lvlText w:val="-"/>
      <w:lvlJc w:val="left"/>
    </w:lvl>
    <w:lvl w:ilvl="1" w:tplc="1A3CB192">
      <w:numFmt w:val="decimal"/>
      <w:lvlText w:val=""/>
      <w:lvlJc w:val="left"/>
    </w:lvl>
    <w:lvl w:ilvl="2" w:tplc="D5828946">
      <w:numFmt w:val="decimal"/>
      <w:lvlText w:val=""/>
      <w:lvlJc w:val="left"/>
    </w:lvl>
    <w:lvl w:ilvl="3" w:tplc="D9E23764">
      <w:numFmt w:val="decimal"/>
      <w:lvlText w:val=""/>
      <w:lvlJc w:val="left"/>
    </w:lvl>
    <w:lvl w:ilvl="4" w:tplc="3ECA54DA">
      <w:numFmt w:val="decimal"/>
      <w:lvlText w:val=""/>
      <w:lvlJc w:val="left"/>
    </w:lvl>
    <w:lvl w:ilvl="5" w:tplc="B7D4B25A">
      <w:numFmt w:val="decimal"/>
      <w:lvlText w:val=""/>
      <w:lvlJc w:val="left"/>
    </w:lvl>
    <w:lvl w:ilvl="6" w:tplc="B0AAFA2C">
      <w:numFmt w:val="decimal"/>
      <w:lvlText w:val=""/>
      <w:lvlJc w:val="left"/>
    </w:lvl>
    <w:lvl w:ilvl="7" w:tplc="EE720BDE">
      <w:numFmt w:val="decimal"/>
      <w:lvlText w:val=""/>
      <w:lvlJc w:val="left"/>
    </w:lvl>
    <w:lvl w:ilvl="8" w:tplc="C3341E0E">
      <w:numFmt w:val="decimal"/>
      <w:lvlText w:val=""/>
      <w:lvlJc w:val="left"/>
    </w:lvl>
  </w:abstractNum>
  <w:abstractNum w:abstractNumId="10">
    <w:nsid w:val="0000491C"/>
    <w:multiLevelType w:val="hybridMultilevel"/>
    <w:tmpl w:val="80465F78"/>
    <w:lvl w:ilvl="0" w:tplc="E1728D7E">
      <w:start w:val="4"/>
      <w:numFmt w:val="decimal"/>
      <w:lvlText w:val="%1."/>
      <w:lvlJc w:val="left"/>
    </w:lvl>
    <w:lvl w:ilvl="1" w:tplc="B9FEC4C6">
      <w:numFmt w:val="decimal"/>
      <w:lvlText w:val=""/>
      <w:lvlJc w:val="left"/>
    </w:lvl>
    <w:lvl w:ilvl="2" w:tplc="98081AC8">
      <w:numFmt w:val="decimal"/>
      <w:lvlText w:val=""/>
      <w:lvlJc w:val="left"/>
    </w:lvl>
    <w:lvl w:ilvl="3" w:tplc="F22E56AE">
      <w:numFmt w:val="decimal"/>
      <w:lvlText w:val=""/>
      <w:lvlJc w:val="left"/>
    </w:lvl>
    <w:lvl w:ilvl="4" w:tplc="D008643A">
      <w:numFmt w:val="decimal"/>
      <w:lvlText w:val=""/>
      <w:lvlJc w:val="left"/>
    </w:lvl>
    <w:lvl w:ilvl="5" w:tplc="6C009E92">
      <w:numFmt w:val="decimal"/>
      <w:lvlText w:val=""/>
      <w:lvlJc w:val="left"/>
    </w:lvl>
    <w:lvl w:ilvl="6" w:tplc="C18CA116">
      <w:numFmt w:val="decimal"/>
      <w:lvlText w:val=""/>
      <w:lvlJc w:val="left"/>
    </w:lvl>
    <w:lvl w:ilvl="7" w:tplc="6CA2ED62">
      <w:numFmt w:val="decimal"/>
      <w:lvlText w:val=""/>
      <w:lvlJc w:val="left"/>
    </w:lvl>
    <w:lvl w:ilvl="8" w:tplc="7202258E">
      <w:numFmt w:val="decimal"/>
      <w:lvlText w:val=""/>
      <w:lvlJc w:val="left"/>
    </w:lvl>
  </w:abstractNum>
  <w:abstractNum w:abstractNumId="11">
    <w:nsid w:val="00004D06"/>
    <w:multiLevelType w:val="hybridMultilevel"/>
    <w:tmpl w:val="0B3C810A"/>
    <w:lvl w:ilvl="0" w:tplc="EE42FB62">
      <w:start w:val="1"/>
      <w:numFmt w:val="decimal"/>
      <w:lvlText w:val="%1."/>
      <w:lvlJc w:val="left"/>
    </w:lvl>
    <w:lvl w:ilvl="1" w:tplc="6464E838">
      <w:numFmt w:val="decimal"/>
      <w:lvlText w:val=""/>
      <w:lvlJc w:val="left"/>
    </w:lvl>
    <w:lvl w:ilvl="2" w:tplc="698A6C3A">
      <w:numFmt w:val="decimal"/>
      <w:lvlText w:val=""/>
      <w:lvlJc w:val="left"/>
    </w:lvl>
    <w:lvl w:ilvl="3" w:tplc="77988EC8">
      <w:numFmt w:val="decimal"/>
      <w:lvlText w:val=""/>
      <w:lvlJc w:val="left"/>
    </w:lvl>
    <w:lvl w:ilvl="4" w:tplc="F97EE036">
      <w:numFmt w:val="decimal"/>
      <w:lvlText w:val=""/>
      <w:lvlJc w:val="left"/>
    </w:lvl>
    <w:lvl w:ilvl="5" w:tplc="058AD768">
      <w:numFmt w:val="decimal"/>
      <w:lvlText w:val=""/>
      <w:lvlJc w:val="left"/>
    </w:lvl>
    <w:lvl w:ilvl="6" w:tplc="54AA64F0">
      <w:numFmt w:val="decimal"/>
      <w:lvlText w:val=""/>
      <w:lvlJc w:val="left"/>
    </w:lvl>
    <w:lvl w:ilvl="7" w:tplc="AA8A04C6">
      <w:numFmt w:val="decimal"/>
      <w:lvlText w:val=""/>
      <w:lvlJc w:val="left"/>
    </w:lvl>
    <w:lvl w:ilvl="8" w:tplc="5E2666F6">
      <w:numFmt w:val="decimal"/>
      <w:lvlText w:val=""/>
      <w:lvlJc w:val="left"/>
    </w:lvl>
  </w:abstractNum>
  <w:abstractNum w:abstractNumId="12">
    <w:nsid w:val="00004DB7"/>
    <w:multiLevelType w:val="hybridMultilevel"/>
    <w:tmpl w:val="6874BF00"/>
    <w:lvl w:ilvl="0" w:tplc="EC8A2788">
      <w:start w:val="1"/>
      <w:numFmt w:val="bullet"/>
      <w:lvlText w:val=""/>
      <w:lvlJc w:val="left"/>
    </w:lvl>
    <w:lvl w:ilvl="1" w:tplc="F762EE4A">
      <w:numFmt w:val="decimal"/>
      <w:lvlText w:val=""/>
      <w:lvlJc w:val="left"/>
    </w:lvl>
    <w:lvl w:ilvl="2" w:tplc="4F76CF1C">
      <w:numFmt w:val="decimal"/>
      <w:lvlText w:val=""/>
      <w:lvlJc w:val="left"/>
    </w:lvl>
    <w:lvl w:ilvl="3" w:tplc="FB3AA658">
      <w:numFmt w:val="decimal"/>
      <w:lvlText w:val=""/>
      <w:lvlJc w:val="left"/>
    </w:lvl>
    <w:lvl w:ilvl="4" w:tplc="F2FA2B04">
      <w:numFmt w:val="decimal"/>
      <w:lvlText w:val=""/>
      <w:lvlJc w:val="left"/>
    </w:lvl>
    <w:lvl w:ilvl="5" w:tplc="86E0E682">
      <w:numFmt w:val="decimal"/>
      <w:lvlText w:val=""/>
      <w:lvlJc w:val="left"/>
    </w:lvl>
    <w:lvl w:ilvl="6" w:tplc="B5FAD6E6">
      <w:numFmt w:val="decimal"/>
      <w:lvlText w:val=""/>
      <w:lvlJc w:val="left"/>
    </w:lvl>
    <w:lvl w:ilvl="7" w:tplc="F690781E">
      <w:numFmt w:val="decimal"/>
      <w:lvlText w:val=""/>
      <w:lvlJc w:val="left"/>
    </w:lvl>
    <w:lvl w:ilvl="8" w:tplc="9992E876">
      <w:numFmt w:val="decimal"/>
      <w:lvlText w:val=""/>
      <w:lvlJc w:val="left"/>
    </w:lvl>
  </w:abstractNum>
  <w:abstractNum w:abstractNumId="13">
    <w:nsid w:val="000054DE"/>
    <w:multiLevelType w:val="hybridMultilevel"/>
    <w:tmpl w:val="62EC83E2"/>
    <w:lvl w:ilvl="0" w:tplc="E222C978">
      <w:start w:val="1"/>
      <w:numFmt w:val="bullet"/>
      <w:lvlText w:val=""/>
      <w:lvlJc w:val="left"/>
    </w:lvl>
    <w:lvl w:ilvl="1" w:tplc="B014832A">
      <w:numFmt w:val="decimal"/>
      <w:lvlText w:val=""/>
      <w:lvlJc w:val="left"/>
    </w:lvl>
    <w:lvl w:ilvl="2" w:tplc="6248C28A">
      <w:numFmt w:val="decimal"/>
      <w:lvlText w:val=""/>
      <w:lvlJc w:val="left"/>
    </w:lvl>
    <w:lvl w:ilvl="3" w:tplc="C4F23014">
      <w:numFmt w:val="decimal"/>
      <w:lvlText w:val=""/>
      <w:lvlJc w:val="left"/>
    </w:lvl>
    <w:lvl w:ilvl="4" w:tplc="E0F0EF4E">
      <w:numFmt w:val="decimal"/>
      <w:lvlText w:val=""/>
      <w:lvlJc w:val="left"/>
    </w:lvl>
    <w:lvl w:ilvl="5" w:tplc="15023E02">
      <w:numFmt w:val="decimal"/>
      <w:lvlText w:val=""/>
      <w:lvlJc w:val="left"/>
    </w:lvl>
    <w:lvl w:ilvl="6" w:tplc="39644442">
      <w:numFmt w:val="decimal"/>
      <w:lvlText w:val=""/>
      <w:lvlJc w:val="left"/>
    </w:lvl>
    <w:lvl w:ilvl="7" w:tplc="10443E4A">
      <w:numFmt w:val="decimal"/>
      <w:lvlText w:val=""/>
      <w:lvlJc w:val="left"/>
    </w:lvl>
    <w:lvl w:ilvl="8" w:tplc="07B2B49C">
      <w:numFmt w:val="decimal"/>
      <w:lvlText w:val=""/>
      <w:lvlJc w:val="left"/>
    </w:lvl>
  </w:abstractNum>
  <w:abstractNum w:abstractNumId="14">
    <w:nsid w:val="00007E87"/>
    <w:multiLevelType w:val="hybridMultilevel"/>
    <w:tmpl w:val="4AFAD840"/>
    <w:lvl w:ilvl="0" w:tplc="9C226186">
      <w:start w:val="1"/>
      <w:numFmt w:val="bullet"/>
      <w:lvlText w:val=""/>
      <w:lvlJc w:val="left"/>
    </w:lvl>
    <w:lvl w:ilvl="1" w:tplc="CFC68346">
      <w:numFmt w:val="decimal"/>
      <w:lvlText w:val=""/>
      <w:lvlJc w:val="left"/>
    </w:lvl>
    <w:lvl w:ilvl="2" w:tplc="A76EBD30">
      <w:numFmt w:val="decimal"/>
      <w:lvlText w:val=""/>
      <w:lvlJc w:val="left"/>
    </w:lvl>
    <w:lvl w:ilvl="3" w:tplc="84C4F102">
      <w:numFmt w:val="decimal"/>
      <w:lvlText w:val=""/>
      <w:lvlJc w:val="left"/>
    </w:lvl>
    <w:lvl w:ilvl="4" w:tplc="71740958">
      <w:numFmt w:val="decimal"/>
      <w:lvlText w:val=""/>
      <w:lvlJc w:val="left"/>
    </w:lvl>
    <w:lvl w:ilvl="5" w:tplc="E0A6FB14">
      <w:numFmt w:val="decimal"/>
      <w:lvlText w:val=""/>
      <w:lvlJc w:val="left"/>
    </w:lvl>
    <w:lvl w:ilvl="6" w:tplc="F4621190">
      <w:numFmt w:val="decimal"/>
      <w:lvlText w:val=""/>
      <w:lvlJc w:val="left"/>
    </w:lvl>
    <w:lvl w:ilvl="7" w:tplc="0F2422F4">
      <w:numFmt w:val="decimal"/>
      <w:lvlText w:val=""/>
      <w:lvlJc w:val="left"/>
    </w:lvl>
    <w:lvl w:ilvl="8" w:tplc="711EFC2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00002"/>
    <w:rsid w:val="00092AB9"/>
    <w:rsid w:val="00371494"/>
    <w:rsid w:val="003E4251"/>
    <w:rsid w:val="00500002"/>
    <w:rsid w:val="00751632"/>
    <w:rsid w:val="00AD4E4C"/>
    <w:rsid w:val="00E80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51"/>
  </w:style>
  <w:style w:type="paragraph" w:styleId="2">
    <w:name w:val="heading 2"/>
    <w:basedOn w:val="a"/>
    <w:next w:val="a"/>
    <w:link w:val="20"/>
    <w:uiPriority w:val="9"/>
    <w:unhideWhenUsed/>
    <w:qFormat/>
    <w:rsid w:val="007516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516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516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516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6558</Words>
  <Characters>37382</Characters>
  <Application>Microsoft Office Word</Application>
  <DocSecurity>0</DocSecurity>
  <Lines>311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Учитель</cp:lastModifiedBy>
  <cp:revision>7</cp:revision>
  <cp:lastPrinted>2022-09-20T08:54:00Z</cp:lastPrinted>
  <dcterms:created xsi:type="dcterms:W3CDTF">2021-11-02T11:41:00Z</dcterms:created>
  <dcterms:modified xsi:type="dcterms:W3CDTF">2023-10-30T05:05:00Z</dcterms:modified>
</cp:coreProperties>
</file>